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7A71" w14:textId="1BF62FD9" w:rsidR="00BA4940" w:rsidRPr="003C3AA3" w:rsidRDefault="00BA4940" w:rsidP="00BA4940">
      <w:pPr>
        <w:pStyle w:val="Kopfzeile"/>
        <w:rPr>
          <w:rFonts w:ascii="Arial" w:hAnsi="Arial" w:cs="Arial"/>
          <w:color w:val="808080" w:themeColor="background1" w:themeShade="80"/>
          <w:sz w:val="32"/>
          <w:szCs w:val="32"/>
          <w:lang w:val="de-DE"/>
        </w:rPr>
      </w:pPr>
    </w:p>
    <w:p w14:paraId="282CF423" w14:textId="0E5A062E" w:rsidR="00BA4940" w:rsidRPr="003C3AA3" w:rsidRDefault="00B43777" w:rsidP="00BA4940">
      <w:pPr>
        <w:pStyle w:val="Kopfzeile"/>
        <w:rPr>
          <w:rFonts w:ascii="Arial" w:hAnsi="Arial" w:cs="Arial"/>
          <w:color w:val="808080" w:themeColor="background1" w:themeShade="80"/>
          <w:sz w:val="32"/>
          <w:szCs w:val="32"/>
          <w:lang w:val="de-DE"/>
        </w:rPr>
      </w:pPr>
      <w:r w:rsidRPr="003C3AA3">
        <w:rPr>
          <w:noProof/>
          <w:lang w:val="de-DE"/>
        </w:rPr>
        <w:drawing>
          <wp:anchor distT="0" distB="0" distL="114300" distR="114300" simplePos="0" relativeHeight="251660288" behindDoc="1" locked="0" layoutInCell="1" allowOverlap="1" wp14:anchorId="3317EBCF" wp14:editId="6FCCA2C1">
            <wp:simplePos x="0" y="0"/>
            <wp:positionH relativeFrom="margin">
              <wp:posOffset>114300</wp:posOffset>
            </wp:positionH>
            <wp:positionV relativeFrom="paragraph">
              <wp:posOffset>10795</wp:posOffset>
            </wp:positionV>
            <wp:extent cx="1638300" cy="471805"/>
            <wp:effectExtent l="0" t="0" r="0" b="4445"/>
            <wp:wrapTight wrapText="bothSides">
              <wp:wrapPolygon edited="0">
                <wp:start x="7535" y="0"/>
                <wp:lineTo x="0" y="9594"/>
                <wp:lineTo x="0" y="20931"/>
                <wp:lineTo x="21349" y="20931"/>
                <wp:lineTo x="21349" y="7849"/>
                <wp:lineTo x="8791" y="0"/>
                <wp:lineTo x="7535"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471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3AA3">
        <w:rPr>
          <w:b/>
          <w:bCs/>
          <w:noProof/>
          <w:sz w:val="30"/>
          <w:szCs w:val="30"/>
          <w:lang w:val="de-DE"/>
        </w:rPr>
        <w:drawing>
          <wp:anchor distT="0" distB="0" distL="114300" distR="114300" simplePos="0" relativeHeight="251662336" behindDoc="1" locked="0" layoutInCell="1" allowOverlap="1" wp14:anchorId="647F8D2B" wp14:editId="4ABEA6B6">
            <wp:simplePos x="0" y="0"/>
            <wp:positionH relativeFrom="margin">
              <wp:align>right</wp:align>
            </wp:positionH>
            <wp:positionV relativeFrom="topMargin">
              <wp:posOffset>784225</wp:posOffset>
            </wp:positionV>
            <wp:extent cx="2159635" cy="442595"/>
            <wp:effectExtent l="0" t="0" r="0" b="0"/>
            <wp:wrapTight wrapText="bothSides">
              <wp:wrapPolygon edited="0">
                <wp:start x="12575" y="0"/>
                <wp:lineTo x="0" y="5578"/>
                <wp:lineTo x="0" y="18594"/>
                <wp:lineTo x="381" y="20453"/>
                <wp:lineTo x="21340" y="20453"/>
                <wp:lineTo x="21340" y="5578"/>
                <wp:lineTo x="13909" y="0"/>
                <wp:lineTo x="12575"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442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31762E" w14:textId="77777777" w:rsidR="00B43777" w:rsidRPr="003C3AA3" w:rsidRDefault="00B43777" w:rsidP="00BA4940">
      <w:pPr>
        <w:pStyle w:val="Kopfzeile"/>
        <w:rPr>
          <w:rFonts w:ascii="Arial" w:hAnsi="Arial" w:cs="Arial"/>
          <w:color w:val="808080" w:themeColor="background1" w:themeShade="80"/>
          <w:sz w:val="32"/>
          <w:szCs w:val="32"/>
          <w:lang w:val="de-DE"/>
        </w:rPr>
      </w:pPr>
    </w:p>
    <w:p w14:paraId="75DFA316" w14:textId="77777777" w:rsidR="00B43777" w:rsidRPr="003C3AA3" w:rsidRDefault="00B43777" w:rsidP="00BA4940">
      <w:pPr>
        <w:pStyle w:val="Kopfzeile"/>
        <w:rPr>
          <w:rFonts w:ascii="Arial" w:hAnsi="Arial" w:cs="Arial"/>
          <w:color w:val="808080" w:themeColor="background1" w:themeShade="80"/>
          <w:sz w:val="32"/>
          <w:szCs w:val="32"/>
          <w:lang w:val="de-DE"/>
        </w:rPr>
      </w:pPr>
    </w:p>
    <w:p w14:paraId="1F9AADE6" w14:textId="77777777" w:rsidR="00B43777" w:rsidRPr="003C3AA3" w:rsidRDefault="00B43777" w:rsidP="00BA4940">
      <w:pPr>
        <w:pStyle w:val="Kopfzeile"/>
        <w:rPr>
          <w:rFonts w:ascii="Arial" w:hAnsi="Arial" w:cs="Arial"/>
          <w:color w:val="808080" w:themeColor="background1" w:themeShade="80"/>
          <w:sz w:val="32"/>
          <w:szCs w:val="32"/>
          <w:lang w:val="de-DE"/>
        </w:rPr>
      </w:pPr>
    </w:p>
    <w:p w14:paraId="06B8DCB8" w14:textId="77777777" w:rsidR="00B43777" w:rsidRPr="003C3AA3" w:rsidRDefault="00B43777" w:rsidP="00BA4940">
      <w:pPr>
        <w:pStyle w:val="Kopfzeile"/>
        <w:rPr>
          <w:rFonts w:ascii="Arial" w:hAnsi="Arial" w:cs="Arial"/>
          <w:color w:val="808080" w:themeColor="background1" w:themeShade="80"/>
          <w:sz w:val="32"/>
          <w:szCs w:val="32"/>
          <w:lang w:val="de-DE"/>
        </w:rPr>
      </w:pPr>
    </w:p>
    <w:p w14:paraId="58BDA4D0" w14:textId="3482D1B7" w:rsidR="00B43777" w:rsidRPr="00773A40" w:rsidRDefault="00BA4940" w:rsidP="00773A40">
      <w:pPr>
        <w:pStyle w:val="Kopfzeile"/>
        <w:rPr>
          <w:rFonts w:ascii="Arial" w:hAnsi="Arial" w:cs="Arial"/>
          <w:color w:val="808080" w:themeColor="background1" w:themeShade="80"/>
          <w:sz w:val="32"/>
          <w:szCs w:val="32"/>
          <w:lang w:val="de-DE"/>
        </w:rPr>
      </w:pPr>
      <w:r w:rsidRPr="003C3AA3">
        <w:rPr>
          <w:rFonts w:ascii="Arial" w:hAnsi="Arial" w:cs="Arial"/>
          <w:color w:val="808080" w:themeColor="background1" w:themeShade="80"/>
          <w:sz w:val="32"/>
          <w:szCs w:val="32"/>
          <w:lang w:val="de-DE"/>
        </w:rPr>
        <w:t>Pres</w:t>
      </w:r>
      <w:r w:rsidR="00284A6A" w:rsidRPr="003C3AA3">
        <w:rPr>
          <w:rFonts w:ascii="Arial" w:hAnsi="Arial" w:cs="Arial"/>
          <w:color w:val="808080" w:themeColor="background1" w:themeShade="80"/>
          <w:sz w:val="32"/>
          <w:szCs w:val="32"/>
          <w:lang w:val="de-DE"/>
        </w:rPr>
        <w:t>semitteilung</w:t>
      </w:r>
    </w:p>
    <w:p w14:paraId="35260BF1" w14:textId="3A02FAEC" w:rsidR="00580989" w:rsidDel="00773A40" w:rsidRDefault="00773A40" w:rsidP="7C88B233">
      <w:pPr>
        <w:pStyle w:val="berschrift2"/>
        <w:shd w:val="clear" w:color="auto" w:fill="FFFFFF" w:themeFill="background1"/>
        <w:spacing w:before="0" w:after="120" w:line="437" w:lineRule="atLeast"/>
        <w:textAlignment w:val="baseline"/>
        <w:rPr>
          <w:rFonts w:ascii="Arial" w:hAnsi="Arial" w:cs="Arial"/>
          <w:color w:val="181818"/>
          <w:sz w:val="48"/>
          <w:szCs w:val="48"/>
          <w:lang w:val="de-DE"/>
        </w:rPr>
      </w:pPr>
      <w:r w:rsidRPr="7C88B233">
        <w:rPr>
          <w:rFonts w:ascii="Arial" w:hAnsi="Arial" w:cs="Arial"/>
          <w:color w:val="181818"/>
          <w:sz w:val="48"/>
          <w:szCs w:val="48"/>
          <w:lang w:val="de-DE"/>
        </w:rPr>
        <w:t xml:space="preserve">WMS-Marktführer Mantis fusioniert mit führendem Logistik-IT-Anbieter </w:t>
      </w:r>
      <w:r w:rsidRPr="00773A40">
        <w:rPr>
          <w:rFonts w:ascii="Arial" w:hAnsi="Arial" w:cs="Arial"/>
          <w:color w:val="181818"/>
          <w:spacing w:val="-15"/>
          <w:sz w:val="48"/>
          <w:szCs w:val="48"/>
          <w:lang w:val="de-DE"/>
        </w:rPr>
        <w:t>ecovium</w:t>
      </w:r>
    </w:p>
    <w:p w14:paraId="37E40207" w14:textId="22A28087" w:rsidR="00A042E8" w:rsidRPr="003C3AA3" w:rsidRDefault="00500AC3" w:rsidP="7C88B233">
      <w:pPr>
        <w:pStyle w:val="berschrift2"/>
        <w:shd w:val="clear" w:color="auto" w:fill="FFFFFF" w:themeFill="background1"/>
        <w:spacing w:before="0" w:after="120" w:line="437" w:lineRule="atLeast"/>
        <w:textAlignment w:val="baseline"/>
        <w:rPr>
          <w:rFonts w:ascii="Arial" w:hAnsi="Arial" w:cs="Arial"/>
          <w:color w:val="666666"/>
          <w:sz w:val="28"/>
          <w:szCs w:val="28"/>
          <w:lang w:val="de-DE"/>
        </w:rPr>
      </w:pPr>
      <w:r w:rsidRPr="7C88B233">
        <w:rPr>
          <w:rFonts w:ascii="Arial" w:hAnsi="Arial" w:cs="Arial"/>
          <w:color w:val="666666"/>
          <w:sz w:val="28"/>
          <w:szCs w:val="28"/>
          <w:lang w:val="de-DE"/>
        </w:rPr>
        <w:t xml:space="preserve">Die </w:t>
      </w:r>
      <w:r w:rsidR="00280870" w:rsidRPr="7C88B233">
        <w:rPr>
          <w:rFonts w:ascii="Arial" w:hAnsi="Arial" w:cs="Arial"/>
          <w:color w:val="666666"/>
          <w:sz w:val="28"/>
          <w:szCs w:val="28"/>
          <w:lang w:val="de-DE"/>
        </w:rPr>
        <w:t>ecovium</w:t>
      </w:r>
      <w:r w:rsidR="00500514" w:rsidRPr="7C88B233">
        <w:rPr>
          <w:rFonts w:ascii="Arial" w:hAnsi="Arial" w:cs="Arial"/>
          <w:color w:val="666666"/>
          <w:sz w:val="28"/>
          <w:szCs w:val="28"/>
          <w:lang w:val="de-DE"/>
        </w:rPr>
        <w:t xml:space="preserve"> Gr</w:t>
      </w:r>
      <w:r w:rsidRPr="7C88B233">
        <w:rPr>
          <w:rFonts w:ascii="Arial" w:hAnsi="Arial" w:cs="Arial"/>
          <w:color w:val="666666"/>
          <w:sz w:val="28"/>
          <w:szCs w:val="28"/>
          <w:lang w:val="de-DE"/>
        </w:rPr>
        <w:t xml:space="preserve">uppe und Mantis schließen sich als Anbieter für </w:t>
      </w:r>
      <w:r w:rsidR="00A32EF1" w:rsidRPr="7C88B233">
        <w:rPr>
          <w:rFonts w:ascii="Arial" w:hAnsi="Arial" w:cs="Arial"/>
          <w:color w:val="666666"/>
          <w:sz w:val="28"/>
          <w:szCs w:val="28"/>
          <w:lang w:val="de-DE"/>
        </w:rPr>
        <w:t xml:space="preserve">hochmoderne, </w:t>
      </w:r>
      <w:r w:rsidRPr="7C88B233">
        <w:rPr>
          <w:rFonts w:ascii="Arial" w:hAnsi="Arial" w:cs="Arial"/>
          <w:color w:val="666666"/>
          <w:sz w:val="28"/>
          <w:szCs w:val="28"/>
          <w:lang w:val="de-DE"/>
        </w:rPr>
        <w:t xml:space="preserve">integrierte </w:t>
      </w:r>
      <w:r w:rsidR="00E9571B" w:rsidRPr="7C88B233">
        <w:rPr>
          <w:rFonts w:ascii="Arial" w:hAnsi="Arial" w:cs="Arial"/>
          <w:color w:val="666666"/>
          <w:sz w:val="28"/>
          <w:szCs w:val="28"/>
          <w:lang w:val="de-DE"/>
        </w:rPr>
        <w:t>Supply Chain Execution (SCE)</w:t>
      </w:r>
      <w:r w:rsidR="00756BAE">
        <w:rPr>
          <w:rFonts w:ascii="Arial" w:hAnsi="Arial" w:cs="Arial"/>
          <w:color w:val="666666"/>
          <w:sz w:val="28"/>
          <w:szCs w:val="28"/>
          <w:lang w:val="de-DE"/>
        </w:rPr>
        <w:t>-</w:t>
      </w:r>
      <w:r w:rsidRPr="7C88B233">
        <w:rPr>
          <w:rFonts w:ascii="Arial" w:hAnsi="Arial" w:cs="Arial"/>
          <w:color w:val="666666"/>
          <w:sz w:val="28"/>
          <w:szCs w:val="28"/>
          <w:lang w:val="de-DE"/>
        </w:rPr>
        <w:t xml:space="preserve">Lösungen </w:t>
      </w:r>
      <w:r w:rsidR="00280FAC" w:rsidRPr="7C88B233">
        <w:rPr>
          <w:rFonts w:ascii="Arial" w:hAnsi="Arial" w:cs="Arial"/>
          <w:color w:val="666666"/>
          <w:sz w:val="28"/>
          <w:szCs w:val="28"/>
          <w:lang w:val="de-DE"/>
        </w:rPr>
        <w:t xml:space="preserve">auf internationaler Ebene </w:t>
      </w:r>
      <w:r w:rsidRPr="7C88B233">
        <w:rPr>
          <w:rFonts w:ascii="Arial" w:hAnsi="Arial" w:cs="Arial"/>
          <w:color w:val="666666"/>
          <w:sz w:val="28"/>
          <w:szCs w:val="28"/>
          <w:lang w:val="de-DE"/>
        </w:rPr>
        <w:t xml:space="preserve">zusammen und verbinden Plattformen für </w:t>
      </w:r>
      <w:r w:rsidR="00E42271" w:rsidRPr="7C88B233">
        <w:rPr>
          <w:rFonts w:ascii="Arial" w:hAnsi="Arial" w:cs="Arial"/>
          <w:color w:val="666666"/>
          <w:sz w:val="28"/>
          <w:szCs w:val="28"/>
          <w:lang w:val="de-DE"/>
        </w:rPr>
        <w:t>Transport</w:t>
      </w:r>
      <w:r w:rsidR="00A042E8" w:rsidRPr="7C88B233">
        <w:rPr>
          <w:rFonts w:ascii="Arial" w:hAnsi="Arial" w:cs="Arial"/>
          <w:color w:val="666666"/>
          <w:sz w:val="28"/>
          <w:szCs w:val="28"/>
          <w:lang w:val="de-DE"/>
        </w:rPr>
        <w:t xml:space="preserve">, </w:t>
      </w:r>
      <w:r w:rsidR="00E42271" w:rsidRPr="7C88B233">
        <w:rPr>
          <w:rFonts w:ascii="Arial" w:hAnsi="Arial" w:cs="Arial"/>
          <w:color w:val="666666"/>
          <w:sz w:val="28"/>
          <w:szCs w:val="28"/>
          <w:lang w:val="de-DE"/>
        </w:rPr>
        <w:t>Versand</w:t>
      </w:r>
      <w:r w:rsidR="00A042E8" w:rsidRPr="7C88B233">
        <w:rPr>
          <w:rFonts w:ascii="Arial" w:hAnsi="Arial" w:cs="Arial"/>
          <w:color w:val="666666"/>
          <w:sz w:val="28"/>
          <w:szCs w:val="28"/>
          <w:lang w:val="de-DE"/>
        </w:rPr>
        <w:t xml:space="preserve">, Customs </w:t>
      </w:r>
      <w:r w:rsidR="00E42271" w:rsidRPr="7C88B233">
        <w:rPr>
          <w:rFonts w:ascii="Arial" w:hAnsi="Arial" w:cs="Arial"/>
          <w:color w:val="666666"/>
          <w:sz w:val="28"/>
          <w:szCs w:val="28"/>
          <w:lang w:val="de-DE"/>
        </w:rPr>
        <w:t>und Warehouse Management</w:t>
      </w:r>
      <w:r w:rsidR="00A042E8" w:rsidRPr="7C88B233">
        <w:rPr>
          <w:rFonts w:ascii="Arial" w:hAnsi="Arial" w:cs="Arial"/>
          <w:color w:val="666666"/>
          <w:sz w:val="28"/>
          <w:szCs w:val="28"/>
          <w:lang w:val="de-DE"/>
        </w:rPr>
        <w:t xml:space="preserve"> </w:t>
      </w:r>
    </w:p>
    <w:p w14:paraId="0DFEBE98" w14:textId="0E035ED8" w:rsidR="00E42271" w:rsidRPr="003C3AA3" w:rsidRDefault="00E42271" w:rsidP="7C88B233">
      <w:pPr>
        <w:spacing w:line="380" w:lineRule="exact"/>
        <w:jc w:val="both"/>
        <w:rPr>
          <w:lang w:val="de-DE"/>
        </w:rPr>
      </w:pPr>
    </w:p>
    <w:p w14:paraId="4657E896" w14:textId="29C29E26" w:rsidR="00D0508B" w:rsidRPr="003C3AA3" w:rsidRDefault="00500AC3" w:rsidP="003F7A95">
      <w:pPr>
        <w:spacing w:line="380" w:lineRule="exact"/>
        <w:jc w:val="both"/>
        <w:rPr>
          <w:rFonts w:ascii="Arial" w:eastAsiaTheme="majorEastAsia" w:hAnsi="Arial" w:cs="Arial"/>
          <w:sz w:val="24"/>
          <w:szCs w:val="24"/>
          <w:lang w:val="de-DE"/>
        </w:rPr>
      </w:pPr>
      <w:r w:rsidRPr="003C3AA3">
        <w:rPr>
          <w:rFonts w:ascii="Arial" w:eastAsiaTheme="majorEastAsia" w:hAnsi="Arial" w:cs="Arial"/>
          <w:sz w:val="28"/>
          <w:szCs w:val="28"/>
          <w:lang w:val="de-DE"/>
        </w:rPr>
        <w:t>18. Januar 2022</w:t>
      </w:r>
      <w:r w:rsidR="00D0508B" w:rsidRPr="7C88B233">
        <w:rPr>
          <w:rFonts w:ascii="Arial" w:eastAsiaTheme="majorEastAsia" w:hAnsi="Arial" w:cs="Arial"/>
          <w:sz w:val="24"/>
          <w:szCs w:val="24"/>
          <w:lang w:val="de-DE"/>
        </w:rPr>
        <w:fldChar w:fldCharType="begin"/>
      </w:r>
      <w:r w:rsidR="00D0508B" w:rsidRPr="003C3AA3">
        <w:rPr>
          <w:rFonts w:ascii="Arial" w:eastAsiaTheme="majorEastAsia" w:hAnsi="Arial" w:cs="Arial"/>
          <w:sz w:val="24"/>
          <w:szCs w:val="24"/>
          <w:lang w:val="de-DE"/>
        </w:rPr>
        <w:instrText xml:space="preserve"> HYPERLINK "mailto:?subject=E2open%20Merges%20with%20Sales%20&amp;%20Operations%20Planning%20Leader%20Steelwedge&amp;body=E2open%20Merges%20with%20Sales%20&amp;%20Operations%20Planning%20Leader%20Steelwedge,%20https://www.supplychain247.com/article/e2open_merges_with_sales_operations_planning_leader_steelwedge/mergers" \o "Send email" \t "_blank" </w:instrText>
      </w:r>
      <w:r w:rsidR="00D0508B" w:rsidRPr="7C88B233">
        <w:rPr>
          <w:rFonts w:ascii="Arial" w:eastAsiaTheme="majorEastAsia" w:hAnsi="Arial" w:cs="Arial"/>
          <w:sz w:val="24"/>
          <w:szCs w:val="24"/>
          <w:lang w:val="de-DE"/>
        </w:rPr>
        <w:fldChar w:fldCharType="separate"/>
      </w:r>
    </w:p>
    <w:p w14:paraId="070B468A" w14:textId="0F225A3D" w:rsidR="0031207E" w:rsidRPr="003C3AA3" w:rsidRDefault="00D0508B" w:rsidP="7C88B233">
      <w:pPr>
        <w:spacing w:after="120" w:line="340" w:lineRule="exact"/>
        <w:ind w:right="-2"/>
        <w:rPr>
          <w:rFonts w:ascii="Arial" w:eastAsiaTheme="majorEastAsia" w:hAnsi="Arial" w:cs="Arial"/>
          <w:lang w:val="de-DE"/>
        </w:rPr>
      </w:pPr>
      <w:r w:rsidRPr="7C88B233">
        <w:rPr>
          <w:rFonts w:ascii="Arial" w:eastAsiaTheme="majorEastAsia" w:hAnsi="Arial" w:cs="Arial"/>
          <w:sz w:val="24"/>
          <w:szCs w:val="24"/>
          <w:lang w:val="de-DE"/>
        </w:rPr>
        <w:fldChar w:fldCharType="end"/>
      </w:r>
      <w:r w:rsidR="00FC3A97" w:rsidRPr="7C88B233">
        <w:rPr>
          <w:rFonts w:ascii="Arial" w:eastAsiaTheme="majorEastAsia" w:hAnsi="Arial" w:cs="Arial"/>
          <w:b/>
          <w:bCs/>
          <w:lang w:val="de-DE"/>
        </w:rPr>
        <w:t xml:space="preserve">Neustadt am Rübenberge, </w:t>
      </w:r>
      <w:r w:rsidR="00500AC3" w:rsidRPr="7C88B233">
        <w:rPr>
          <w:rFonts w:ascii="Arial" w:eastAsiaTheme="majorEastAsia" w:hAnsi="Arial" w:cs="Arial"/>
          <w:b/>
          <w:bCs/>
          <w:lang w:val="de-DE"/>
        </w:rPr>
        <w:t>Deutschland</w:t>
      </w:r>
      <w:r w:rsidR="0058727F" w:rsidRPr="7C88B233">
        <w:rPr>
          <w:rFonts w:ascii="Arial" w:eastAsiaTheme="majorEastAsia" w:hAnsi="Arial" w:cs="Arial"/>
          <w:b/>
          <w:bCs/>
          <w:lang w:val="de-DE"/>
        </w:rPr>
        <w:t xml:space="preserve"> </w:t>
      </w:r>
      <w:r w:rsidR="00E31B8C" w:rsidRPr="7C88B233">
        <w:rPr>
          <w:rFonts w:ascii="Arial" w:eastAsiaTheme="majorEastAsia" w:hAnsi="Arial" w:cs="Arial"/>
          <w:b/>
          <w:bCs/>
          <w:lang w:val="de-DE"/>
        </w:rPr>
        <w:t xml:space="preserve">/ </w:t>
      </w:r>
      <w:r w:rsidR="006A50F4" w:rsidRPr="7C88B233">
        <w:rPr>
          <w:rFonts w:ascii="Arial" w:eastAsiaTheme="majorEastAsia" w:hAnsi="Arial" w:cs="Arial"/>
          <w:b/>
          <w:bCs/>
          <w:lang w:val="de-DE"/>
        </w:rPr>
        <w:t>Athen, Gr</w:t>
      </w:r>
      <w:r w:rsidR="00500AC3" w:rsidRPr="7C88B233">
        <w:rPr>
          <w:rFonts w:ascii="Arial" w:eastAsiaTheme="majorEastAsia" w:hAnsi="Arial" w:cs="Arial"/>
          <w:b/>
          <w:bCs/>
          <w:lang w:val="de-DE"/>
        </w:rPr>
        <w:t>iechenland</w:t>
      </w:r>
      <w:r w:rsidR="004D15E1" w:rsidRPr="7C88B233">
        <w:rPr>
          <w:rFonts w:ascii="Arial" w:eastAsiaTheme="majorEastAsia" w:hAnsi="Arial" w:cs="Arial"/>
          <w:lang w:val="de-DE"/>
        </w:rPr>
        <w:t>.</w:t>
      </w:r>
      <w:r w:rsidR="00FC3A97" w:rsidRPr="7C88B233">
        <w:rPr>
          <w:rFonts w:ascii="Arial" w:eastAsiaTheme="majorEastAsia" w:hAnsi="Arial" w:cs="Arial"/>
          <w:lang w:val="de-DE"/>
        </w:rPr>
        <w:t xml:space="preserve"> </w:t>
      </w:r>
      <w:r w:rsidR="009D59F6" w:rsidRPr="7C88B233">
        <w:rPr>
          <w:rFonts w:ascii="Arial" w:eastAsiaTheme="majorEastAsia" w:hAnsi="Arial" w:cs="Arial"/>
          <w:lang w:val="de-DE"/>
        </w:rPr>
        <w:t xml:space="preserve">Der </w:t>
      </w:r>
      <w:r w:rsidR="00126981" w:rsidRPr="7C88B233">
        <w:rPr>
          <w:rFonts w:ascii="Arial" w:eastAsiaTheme="majorEastAsia" w:hAnsi="Arial" w:cs="Arial"/>
          <w:lang w:val="de-DE"/>
        </w:rPr>
        <w:t>Logisti</w:t>
      </w:r>
      <w:r w:rsidR="00756BAE">
        <w:rPr>
          <w:rFonts w:ascii="Arial" w:eastAsiaTheme="majorEastAsia" w:hAnsi="Arial" w:cs="Arial"/>
          <w:lang w:val="de-DE"/>
        </w:rPr>
        <w:t>k</w:t>
      </w:r>
      <w:r w:rsidR="00AD46BA" w:rsidRPr="7C88B233">
        <w:rPr>
          <w:rFonts w:ascii="Arial" w:eastAsiaTheme="majorEastAsia" w:hAnsi="Arial" w:cs="Arial"/>
          <w:lang w:val="de-DE"/>
        </w:rPr>
        <w:t>-IT</w:t>
      </w:r>
      <w:r w:rsidR="00EE6DB7" w:rsidRPr="7C88B233">
        <w:rPr>
          <w:rFonts w:ascii="Arial" w:eastAsiaTheme="majorEastAsia" w:hAnsi="Arial" w:cs="Arial"/>
          <w:lang w:val="de-DE"/>
        </w:rPr>
        <w:t xml:space="preserve">-Spezialist </w:t>
      </w:r>
      <w:r w:rsidR="00280870" w:rsidRPr="7C88B233">
        <w:rPr>
          <w:rFonts w:ascii="Arial" w:hAnsi="Arial" w:cs="Arial"/>
          <w:lang w:val="de-DE"/>
        </w:rPr>
        <w:t>ecovium</w:t>
      </w:r>
      <w:r w:rsidR="00D76FC4" w:rsidRPr="7C88B233">
        <w:rPr>
          <w:rFonts w:ascii="Arial" w:hAnsi="Arial" w:cs="Arial"/>
          <w:lang w:val="de-DE"/>
        </w:rPr>
        <w:t xml:space="preserve">, </w:t>
      </w:r>
      <w:r w:rsidR="00EE6DB7" w:rsidRPr="7C88B233">
        <w:rPr>
          <w:rFonts w:ascii="Arial" w:hAnsi="Arial" w:cs="Arial"/>
          <w:lang w:val="de-DE"/>
        </w:rPr>
        <w:t>ein führender Anbieter von SCE</w:t>
      </w:r>
      <w:r w:rsidR="00756BAE">
        <w:rPr>
          <w:rFonts w:ascii="Arial" w:hAnsi="Arial" w:cs="Arial"/>
          <w:lang w:val="de-DE"/>
        </w:rPr>
        <w:t xml:space="preserve"> </w:t>
      </w:r>
      <w:r w:rsidR="00EE6DB7" w:rsidRPr="7C88B233">
        <w:rPr>
          <w:rFonts w:ascii="Arial" w:hAnsi="Arial" w:cs="Arial"/>
          <w:lang w:val="de-DE"/>
        </w:rPr>
        <w:t>Software- und Hardware-Lösungen für Supply Chain-Prozesse</w:t>
      </w:r>
      <w:r w:rsidR="00ED1823" w:rsidRPr="7C88B233">
        <w:rPr>
          <w:rFonts w:ascii="Arial" w:hAnsi="Arial" w:cs="Arial"/>
          <w:lang w:val="de-DE"/>
        </w:rPr>
        <w:t>, hat heute die</w:t>
      </w:r>
      <w:r w:rsidR="00EE6DB7" w:rsidRPr="7C88B233">
        <w:rPr>
          <w:rFonts w:ascii="Arial" w:hAnsi="Arial" w:cs="Arial"/>
          <w:lang w:val="de-DE"/>
        </w:rPr>
        <w:t xml:space="preserve"> </w:t>
      </w:r>
      <w:r w:rsidR="00ED1823" w:rsidRPr="7C88B233">
        <w:rPr>
          <w:rFonts w:ascii="Arial" w:hAnsi="Arial" w:cs="Arial"/>
          <w:lang w:val="de-DE"/>
        </w:rPr>
        <w:t>Übernahme der</w:t>
      </w:r>
      <w:r w:rsidR="00EE6DB7" w:rsidRPr="7C88B233">
        <w:rPr>
          <w:rFonts w:ascii="Arial" w:hAnsi="Arial" w:cs="Arial"/>
          <w:lang w:val="de-DE"/>
        </w:rPr>
        <w:t xml:space="preserve"> Mantis Gruppe, einem international führenden WMS-Anbieter mit Hauptsitz in Athen</w:t>
      </w:r>
      <w:r w:rsidR="00ED1823" w:rsidRPr="7C88B233">
        <w:rPr>
          <w:rFonts w:ascii="Arial" w:hAnsi="Arial" w:cs="Arial"/>
          <w:lang w:val="de-DE"/>
        </w:rPr>
        <w:t>, bek</w:t>
      </w:r>
      <w:r w:rsidR="004C55C7" w:rsidRPr="7C88B233">
        <w:rPr>
          <w:rFonts w:ascii="Arial" w:hAnsi="Arial" w:cs="Arial"/>
          <w:lang w:val="de-DE"/>
        </w:rPr>
        <w:t>annt gegeben</w:t>
      </w:r>
      <w:r w:rsidR="00EE6DB7" w:rsidRPr="7C88B233">
        <w:rPr>
          <w:rFonts w:ascii="Arial" w:hAnsi="Arial" w:cs="Arial"/>
          <w:lang w:val="de-DE"/>
        </w:rPr>
        <w:t xml:space="preserve">. </w:t>
      </w:r>
      <w:r w:rsidR="007866D4" w:rsidRPr="7C88B233">
        <w:rPr>
          <w:rFonts w:ascii="Arial" w:hAnsi="Arial" w:cs="Arial"/>
          <w:lang w:val="de-DE"/>
        </w:rPr>
        <w:t>Der Zusammenschluss tritt mit sofortiger Wirkung in Kraft und</w:t>
      </w:r>
      <w:r w:rsidR="00375137" w:rsidRPr="7C88B233">
        <w:rPr>
          <w:rFonts w:ascii="Arial" w:hAnsi="Arial" w:cs="Arial"/>
          <w:lang w:val="de-DE"/>
        </w:rPr>
        <w:t xml:space="preserve"> unterstreicht ecoviums Ziel, das Unternehmen mit </w:t>
      </w:r>
      <w:r w:rsidR="00311422" w:rsidRPr="7C88B233">
        <w:rPr>
          <w:rFonts w:ascii="Arial" w:hAnsi="Arial" w:cs="Arial"/>
          <w:lang w:val="de-DE"/>
        </w:rPr>
        <w:t>Haupts</w:t>
      </w:r>
      <w:r w:rsidR="00375137" w:rsidRPr="7C88B233">
        <w:rPr>
          <w:rFonts w:ascii="Arial" w:hAnsi="Arial" w:cs="Arial"/>
          <w:lang w:val="de-DE"/>
        </w:rPr>
        <w:t xml:space="preserve">itz in Deutschland </w:t>
      </w:r>
      <w:r w:rsidR="004462C1" w:rsidRPr="7C88B233">
        <w:rPr>
          <w:rFonts w:ascii="Arial" w:hAnsi="Arial" w:cs="Arial"/>
          <w:lang w:val="de-DE"/>
        </w:rPr>
        <w:t xml:space="preserve">auch </w:t>
      </w:r>
      <w:r w:rsidR="00311422" w:rsidRPr="7C88B233">
        <w:rPr>
          <w:rFonts w:ascii="Arial" w:hAnsi="Arial" w:cs="Arial"/>
          <w:lang w:val="de-DE"/>
        </w:rPr>
        <w:t xml:space="preserve">international </w:t>
      </w:r>
      <w:r w:rsidR="00375137" w:rsidRPr="7C88B233">
        <w:rPr>
          <w:rFonts w:ascii="Arial" w:hAnsi="Arial" w:cs="Arial"/>
          <w:lang w:val="de-DE"/>
        </w:rPr>
        <w:t>als Anbieter nachhaltige</w:t>
      </w:r>
      <w:r w:rsidR="004462C1" w:rsidRPr="7C88B233">
        <w:rPr>
          <w:rFonts w:ascii="Arial" w:hAnsi="Arial" w:cs="Arial"/>
          <w:lang w:val="de-DE"/>
        </w:rPr>
        <w:t>r</w:t>
      </w:r>
      <w:r w:rsidR="00375137" w:rsidRPr="7C88B233">
        <w:rPr>
          <w:rFonts w:ascii="Arial" w:hAnsi="Arial" w:cs="Arial"/>
          <w:lang w:val="de-DE"/>
        </w:rPr>
        <w:t xml:space="preserve"> Logistiklösungen </w:t>
      </w:r>
      <w:r w:rsidR="00311422" w:rsidRPr="7C88B233">
        <w:rPr>
          <w:rFonts w:ascii="Arial" w:hAnsi="Arial" w:cs="Arial"/>
          <w:lang w:val="de-DE"/>
        </w:rPr>
        <w:t>zu etablieren</w:t>
      </w:r>
      <w:r w:rsidR="00375137" w:rsidRPr="7C88B233">
        <w:rPr>
          <w:rFonts w:ascii="Arial" w:hAnsi="Arial" w:cs="Arial"/>
          <w:lang w:val="de-DE"/>
        </w:rPr>
        <w:t xml:space="preserve">. </w:t>
      </w:r>
      <w:bookmarkStart w:id="0" w:name="_Hlk93042226"/>
      <w:r w:rsidR="00D34532" w:rsidRPr="7C88B233">
        <w:rPr>
          <w:rFonts w:ascii="Arial" w:hAnsi="Arial" w:cs="Arial"/>
          <w:lang w:val="de-DE"/>
        </w:rPr>
        <w:t>Ecovium und Mantis bündeln ihre Kräfte,</w:t>
      </w:r>
      <w:r w:rsidR="00C45928" w:rsidRPr="7C88B233">
        <w:rPr>
          <w:rFonts w:ascii="Arial" w:hAnsi="Arial" w:cs="Arial"/>
          <w:lang w:val="de-DE"/>
        </w:rPr>
        <w:t xml:space="preserve"> </w:t>
      </w:r>
      <w:r w:rsidR="00D34532" w:rsidRPr="7C88B233">
        <w:rPr>
          <w:rFonts w:ascii="Arial" w:hAnsi="Arial" w:cs="Arial"/>
          <w:lang w:val="de-DE"/>
        </w:rPr>
        <w:t xml:space="preserve">um </w:t>
      </w:r>
      <w:r w:rsidR="00C45928" w:rsidRPr="7C88B233">
        <w:rPr>
          <w:rFonts w:ascii="Arial" w:hAnsi="Arial" w:cs="Arial"/>
          <w:lang w:val="de-DE"/>
        </w:rPr>
        <w:t>auch Unternehmen</w:t>
      </w:r>
      <w:r w:rsidR="004F283E" w:rsidRPr="7C88B233">
        <w:rPr>
          <w:rFonts w:ascii="Arial" w:hAnsi="Arial" w:cs="Arial"/>
          <w:lang w:val="de-DE"/>
        </w:rPr>
        <w:t xml:space="preserve"> mit</w:t>
      </w:r>
      <w:r w:rsidR="00C45928" w:rsidRPr="7C88B233">
        <w:rPr>
          <w:rFonts w:ascii="Arial" w:hAnsi="Arial" w:cs="Arial"/>
          <w:lang w:val="de-DE"/>
        </w:rPr>
        <w:t xml:space="preserve"> globale</w:t>
      </w:r>
      <w:r w:rsidR="004F283E" w:rsidRPr="7C88B233">
        <w:rPr>
          <w:rFonts w:ascii="Arial" w:hAnsi="Arial" w:cs="Arial"/>
          <w:lang w:val="de-DE"/>
        </w:rPr>
        <w:t>n</w:t>
      </w:r>
      <w:r w:rsidR="00C45928" w:rsidRPr="7C88B233">
        <w:rPr>
          <w:rFonts w:ascii="Arial" w:hAnsi="Arial" w:cs="Arial"/>
          <w:lang w:val="de-DE"/>
        </w:rPr>
        <w:t xml:space="preserve"> Geschäftsaktivitäten</w:t>
      </w:r>
      <w:r w:rsidR="00542021" w:rsidRPr="7C88B233">
        <w:rPr>
          <w:rFonts w:ascii="Arial" w:hAnsi="Arial" w:cs="Arial"/>
          <w:lang w:val="de-DE"/>
        </w:rPr>
        <w:t>,</w:t>
      </w:r>
      <w:r w:rsidR="00C45928" w:rsidRPr="7C88B233">
        <w:rPr>
          <w:rFonts w:ascii="Arial" w:hAnsi="Arial" w:cs="Arial"/>
          <w:lang w:val="de-DE"/>
        </w:rPr>
        <w:t xml:space="preserve"> </w:t>
      </w:r>
      <w:r w:rsidR="00542021" w:rsidRPr="7C88B233">
        <w:rPr>
          <w:rFonts w:ascii="Arial" w:hAnsi="Arial" w:cs="Arial"/>
          <w:lang w:val="de-DE"/>
        </w:rPr>
        <w:t>die</w:t>
      </w:r>
      <w:r w:rsidR="00C45928" w:rsidRPr="7C88B233">
        <w:rPr>
          <w:rFonts w:ascii="Arial" w:hAnsi="Arial" w:cs="Arial"/>
          <w:lang w:val="de-DE"/>
        </w:rPr>
        <w:t xml:space="preserve"> weltweiten Support </w:t>
      </w:r>
      <w:r w:rsidR="00542021" w:rsidRPr="7C88B233">
        <w:rPr>
          <w:rFonts w:ascii="Arial" w:hAnsi="Arial" w:cs="Arial"/>
          <w:lang w:val="de-DE"/>
        </w:rPr>
        <w:t>erfordern</w:t>
      </w:r>
      <w:r w:rsidR="00C45928" w:rsidRPr="7C88B233">
        <w:rPr>
          <w:rFonts w:ascii="Arial" w:hAnsi="Arial" w:cs="Arial"/>
          <w:lang w:val="de-DE"/>
        </w:rPr>
        <w:t>, i</w:t>
      </w:r>
      <w:r w:rsidR="00375137" w:rsidRPr="7C88B233">
        <w:rPr>
          <w:rFonts w:ascii="Arial" w:hAnsi="Arial" w:cs="Arial"/>
          <w:lang w:val="de-DE"/>
        </w:rPr>
        <w:t>ntegrierte SCE-Lösungen</w:t>
      </w:r>
      <w:r w:rsidR="00C45928" w:rsidRPr="7C88B233">
        <w:rPr>
          <w:rFonts w:ascii="Arial" w:hAnsi="Arial" w:cs="Arial"/>
          <w:lang w:val="de-DE"/>
        </w:rPr>
        <w:t xml:space="preserve"> </w:t>
      </w:r>
      <w:r w:rsidR="00542021" w:rsidRPr="7C88B233">
        <w:rPr>
          <w:rFonts w:ascii="Arial" w:hAnsi="Arial" w:cs="Arial"/>
          <w:lang w:val="de-DE"/>
        </w:rPr>
        <w:t>anzubieten</w:t>
      </w:r>
      <w:r w:rsidR="00C45928" w:rsidRPr="7C88B233">
        <w:rPr>
          <w:rFonts w:ascii="Arial" w:hAnsi="Arial" w:cs="Arial"/>
          <w:lang w:val="de-DE"/>
        </w:rPr>
        <w:t xml:space="preserve">. </w:t>
      </w:r>
      <w:bookmarkEnd w:id="0"/>
      <w:r w:rsidR="007074FB" w:rsidRPr="7C88B233">
        <w:rPr>
          <w:rFonts w:ascii="Arial" w:hAnsi="Arial" w:cs="Arial"/>
          <w:lang w:val="de-DE"/>
        </w:rPr>
        <w:t>Der Vorgang</w:t>
      </w:r>
      <w:r w:rsidR="007F6AB3" w:rsidRPr="7C88B233">
        <w:rPr>
          <w:rFonts w:ascii="Arial" w:hAnsi="Arial" w:cs="Arial"/>
          <w:lang w:val="de-DE"/>
        </w:rPr>
        <w:t xml:space="preserve"> wurde von </w:t>
      </w:r>
      <w:r w:rsidR="005966F3" w:rsidRPr="7C88B233">
        <w:rPr>
          <w:rFonts w:ascii="Arial" w:hAnsi="Arial" w:cs="Arial"/>
          <w:lang w:val="de-DE"/>
        </w:rPr>
        <w:t>FSN Capital Partners</w:t>
      </w:r>
      <w:r w:rsidR="007F6AB3" w:rsidRPr="7C88B233">
        <w:rPr>
          <w:rFonts w:ascii="Arial" w:hAnsi="Arial" w:cs="Arial"/>
          <w:lang w:val="de-DE"/>
        </w:rPr>
        <w:t xml:space="preserve"> unterstützt</w:t>
      </w:r>
      <w:r w:rsidR="00B82932" w:rsidRPr="7C88B233">
        <w:rPr>
          <w:rFonts w:ascii="Arial" w:hAnsi="Arial" w:cs="Arial"/>
          <w:lang w:val="de-DE"/>
        </w:rPr>
        <w:t xml:space="preserve">, </w:t>
      </w:r>
      <w:r w:rsidR="007F6AB3" w:rsidRPr="7C88B233">
        <w:rPr>
          <w:rFonts w:ascii="Arial" w:hAnsi="Arial" w:cs="Arial"/>
          <w:lang w:val="de-DE"/>
        </w:rPr>
        <w:t xml:space="preserve">einer </w:t>
      </w:r>
      <w:r w:rsidR="00632D65" w:rsidRPr="7C88B233">
        <w:rPr>
          <w:rFonts w:ascii="Arial" w:hAnsi="Arial" w:cs="Arial"/>
          <w:lang w:val="de-DE"/>
        </w:rPr>
        <w:t xml:space="preserve">in Nordeuropa </w:t>
      </w:r>
      <w:r w:rsidR="007F6AB3" w:rsidRPr="7C88B233">
        <w:rPr>
          <w:rFonts w:ascii="Arial" w:hAnsi="Arial" w:cs="Arial"/>
          <w:lang w:val="de-DE"/>
        </w:rPr>
        <w:t xml:space="preserve">führenden </w:t>
      </w:r>
      <w:r w:rsidR="00F26371" w:rsidRPr="7C88B233">
        <w:rPr>
          <w:rFonts w:ascii="Arial" w:hAnsi="Arial" w:cs="Arial"/>
          <w:lang w:val="de-DE"/>
        </w:rPr>
        <w:t>Private-Equity-</w:t>
      </w:r>
      <w:r w:rsidR="007F6AB3" w:rsidRPr="7C88B233">
        <w:rPr>
          <w:rFonts w:ascii="Arial" w:hAnsi="Arial" w:cs="Arial"/>
          <w:lang w:val="de-DE"/>
        </w:rPr>
        <w:t>Beteiligungsgesellschaft</w:t>
      </w:r>
      <w:r w:rsidR="00F26371" w:rsidRPr="7C88B233">
        <w:rPr>
          <w:rFonts w:ascii="Arial" w:hAnsi="Arial" w:cs="Arial"/>
          <w:lang w:val="de-DE"/>
        </w:rPr>
        <w:t xml:space="preserve"> </w:t>
      </w:r>
      <w:r w:rsidR="007F6AB3" w:rsidRPr="7C88B233">
        <w:rPr>
          <w:rFonts w:ascii="Arial" w:hAnsi="Arial" w:cs="Arial"/>
          <w:lang w:val="de-DE"/>
        </w:rPr>
        <w:t xml:space="preserve">und Berater der </w:t>
      </w:r>
      <w:r w:rsidR="000D6AA6" w:rsidRPr="7C88B233">
        <w:rPr>
          <w:rFonts w:ascii="Arial" w:hAnsi="Arial" w:cs="Arial"/>
          <w:lang w:val="de-DE"/>
        </w:rPr>
        <w:t>FSN Capital Funds</w:t>
      </w:r>
      <w:r w:rsidR="009D274D" w:rsidRPr="7C88B233">
        <w:rPr>
          <w:rFonts w:ascii="Arial" w:hAnsi="Arial" w:cs="Arial"/>
          <w:lang w:val="de-DE"/>
        </w:rPr>
        <w:t xml:space="preserve">. Die Gesellschaft </w:t>
      </w:r>
      <w:r w:rsidR="0031207E" w:rsidRPr="7C88B233">
        <w:rPr>
          <w:rFonts w:ascii="Arial" w:hAnsi="Arial" w:cs="Arial"/>
          <w:lang w:val="de-DE"/>
        </w:rPr>
        <w:t xml:space="preserve">mit Niederlassungen in Oslo, Stockholm, Kopenhagen und München </w:t>
      </w:r>
      <w:r w:rsidR="009D274D" w:rsidRPr="7C88B233">
        <w:rPr>
          <w:rFonts w:ascii="Arial" w:hAnsi="Arial" w:cs="Arial"/>
          <w:lang w:val="de-DE"/>
        </w:rPr>
        <w:t>ist Hauptinvestor bei</w:t>
      </w:r>
      <w:r w:rsidR="000D6AA6" w:rsidRPr="7C88B233">
        <w:rPr>
          <w:rFonts w:ascii="Arial" w:hAnsi="Arial" w:cs="Arial"/>
          <w:lang w:val="de-DE"/>
        </w:rPr>
        <w:t xml:space="preserve"> </w:t>
      </w:r>
      <w:r w:rsidR="007F6AB3" w:rsidRPr="7C88B233">
        <w:rPr>
          <w:rFonts w:ascii="Arial" w:hAnsi="Arial" w:cs="Arial"/>
          <w:lang w:val="de-DE"/>
        </w:rPr>
        <w:t>ecovium</w:t>
      </w:r>
      <w:r w:rsidR="009D274D" w:rsidRPr="7C88B233">
        <w:rPr>
          <w:rFonts w:ascii="Arial" w:hAnsi="Arial" w:cs="Arial"/>
          <w:lang w:val="de-DE"/>
        </w:rPr>
        <w:t xml:space="preserve"> und </w:t>
      </w:r>
      <w:r w:rsidR="00320BB8" w:rsidRPr="7C88B233">
        <w:rPr>
          <w:rFonts w:ascii="Arial" w:hAnsi="Arial" w:cs="Arial"/>
          <w:lang w:val="de-DE"/>
        </w:rPr>
        <w:t>verwaltet ein</w:t>
      </w:r>
      <w:r w:rsidR="00F26371" w:rsidRPr="7C88B233">
        <w:rPr>
          <w:rFonts w:ascii="Arial" w:hAnsi="Arial" w:cs="Arial"/>
          <w:lang w:val="de-DE"/>
        </w:rPr>
        <w:t xml:space="preserve"> Vermögen von 4</w:t>
      </w:r>
      <w:r w:rsidR="007F6AB3" w:rsidRPr="7C88B233">
        <w:rPr>
          <w:rFonts w:ascii="Arial" w:hAnsi="Arial" w:cs="Arial"/>
          <w:lang w:val="de-DE"/>
        </w:rPr>
        <w:t xml:space="preserve"> Milliarden </w:t>
      </w:r>
      <w:r w:rsidR="00320BB8" w:rsidRPr="7C88B233">
        <w:rPr>
          <w:rFonts w:ascii="Arial" w:hAnsi="Arial" w:cs="Arial"/>
          <w:lang w:val="de-DE"/>
        </w:rPr>
        <w:t>Euro</w:t>
      </w:r>
      <w:r w:rsidR="00F26371" w:rsidRPr="7C88B233">
        <w:rPr>
          <w:rFonts w:ascii="Arial" w:hAnsi="Arial" w:cs="Arial"/>
          <w:lang w:val="de-DE"/>
        </w:rPr>
        <w:t>.</w:t>
      </w:r>
      <w:r w:rsidR="00F26371" w:rsidRPr="7C88B233">
        <w:rPr>
          <w:rFonts w:ascii="Arial" w:eastAsiaTheme="majorEastAsia" w:hAnsi="Arial" w:cs="Arial"/>
          <w:lang w:val="de-DE"/>
        </w:rPr>
        <w:t xml:space="preserve"> </w:t>
      </w:r>
    </w:p>
    <w:p w14:paraId="08620C54" w14:textId="77D034EF" w:rsidR="00CF681B" w:rsidRPr="003C3AA3" w:rsidRDefault="007F6AB3" w:rsidP="7C88B233">
      <w:pPr>
        <w:spacing w:after="120" w:line="340" w:lineRule="exact"/>
        <w:ind w:right="-2"/>
        <w:rPr>
          <w:rFonts w:ascii="Arial" w:eastAsiaTheme="majorEastAsia" w:hAnsi="Arial" w:cs="Arial"/>
          <w:lang w:val="de-DE"/>
        </w:rPr>
      </w:pPr>
      <w:r w:rsidRPr="7C88B233">
        <w:rPr>
          <w:rFonts w:ascii="Arial" w:hAnsi="Arial" w:cs="Arial"/>
          <w:lang w:val="de-DE"/>
        </w:rPr>
        <w:t xml:space="preserve">„Logistik </w:t>
      </w:r>
      <w:r w:rsidR="00C96D49" w:rsidRPr="7C88B233">
        <w:rPr>
          <w:rFonts w:ascii="Arial" w:hAnsi="Arial" w:cs="Arial"/>
          <w:lang w:val="de-DE"/>
        </w:rPr>
        <w:t>ist</w:t>
      </w:r>
      <w:r w:rsidRPr="7C88B233">
        <w:rPr>
          <w:rFonts w:ascii="Arial" w:hAnsi="Arial" w:cs="Arial"/>
          <w:lang w:val="de-DE"/>
        </w:rPr>
        <w:t xml:space="preserve"> zunehmend global und unternehmensübergreifend. Unsere Kunden müssen sich immer schneller den unterschiedlichsten Anforderungen stellen, denn logistische Prozesse kennen keine Grenzen. Ein einzelne</w:t>
      </w:r>
      <w:r w:rsidR="001C5871" w:rsidRPr="7C88B233">
        <w:rPr>
          <w:rFonts w:ascii="Arial" w:hAnsi="Arial" w:cs="Arial"/>
          <w:lang w:val="de-DE"/>
        </w:rPr>
        <w:t>r</w:t>
      </w:r>
      <w:r w:rsidRPr="7C88B233">
        <w:rPr>
          <w:rFonts w:ascii="Arial" w:hAnsi="Arial" w:cs="Arial"/>
          <w:lang w:val="de-DE"/>
        </w:rPr>
        <w:t xml:space="preserve"> IT-</w:t>
      </w:r>
      <w:r w:rsidR="001C5871" w:rsidRPr="7C88B233">
        <w:rPr>
          <w:rFonts w:ascii="Arial" w:hAnsi="Arial" w:cs="Arial"/>
          <w:lang w:val="de-DE"/>
        </w:rPr>
        <w:t xml:space="preserve">Anbieter </w:t>
      </w:r>
      <w:r w:rsidRPr="7C88B233">
        <w:rPr>
          <w:rFonts w:ascii="Arial" w:hAnsi="Arial" w:cs="Arial"/>
          <w:lang w:val="de-DE"/>
        </w:rPr>
        <w:t>ist gar nicht mehr in der Lage, sämtliche Prozesse abzubilden. Deshalb stellen wir uns als Gruppe mit ineinander</w:t>
      </w:r>
      <w:r w:rsidR="00F90B0E" w:rsidRPr="7C88B233">
        <w:rPr>
          <w:rFonts w:ascii="Arial" w:hAnsi="Arial" w:cs="Arial"/>
          <w:lang w:val="de-DE"/>
        </w:rPr>
        <w:t xml:space="preserve">greifenden </w:t>
      </w:r>
      <w:r w:rsidRPr="7C88B233">
        <w:rPr>
          <w:rFonts w:ascii="Arial" w:hAnsi="Arial" w:cs="Arial"/>
          <w:lang w:val="de-DE"/>
        </w:rPr>
        <w:t xml:space="preserve">Logistik-Modulen auf. Durch das ergänzende Portfolio und </w:t>
      </w:r>
      <w:r w:rsidR="00CF681B" w:rsidRPr="7C88B233">
        <w:rPr>
          <w:rFonts w:ascii="Arial" w:hAnsi="Arial" w:cs="Arial"/>
          <w:lang w:val="de-DE"/>
        </w:rPr>
        <w:t xml:space="preserve">das </w:t>
      </w:r>
      <w:r w:rsidRPr="7C88B233">
        <w:rPr>
          <w:rFonts w:ascii="Arial" w:hAnsi="Arial" w:cs="Arial"/>
          <w:lang w:val="de-DE"/>
        </w:rPr>
        <w:t>Know-</w:t>
      </w:r>
      <w:r w:rsidR="00756BAE">
        <w:rPr>
          <w:rFonts w:ascii="Arial" w:hAnsi="Arial" w:cs="Arial"/>
          <w:lang w:val="de-DE"/>
        </w:rPr>
        <w:t>h</w:t>
      </w:r>
      <w:r w:rsidRPr="7C88B233">
        <w:rPr>
          <w:rFonts w:ascii="Arial" w:hAnsi="Arial" w:cs="Arial"/>
          <w:lang w:val="de-DE"/>
        </w:rPr>
        <w:t xml:space="preserve">ow der Mantis </w:t>
      </w:r>
      <w:r w:rsidR="009D610D">
        <w:rPr>
          <w:rFonts w:ascii="Arial" w:hAnsi="Arial" w:cs="Arial"/>
          <w:lang w:val="de-DE"/>
        </w:rPr>
        <w:t>Gruppe</w:t>
      </w:r>
      <w:r w:rsidR="009D610D" w:rsidRPr="7C88B233">
        <w:rPr>
          <w:rFonts w:ascii="Arial" w:hAnsi="Arial" w:cs="Arial"/>
          <w:lang w:val="de-DE"/>
        </w:rPr>
        <w:t xml:space="preserve"> </w:t>
      </w:r>
      <w:r w:rsidRPr="7C88B233">
        <w:rPr>
          <w:rFonts w:ascii="Arial" w:hAnsi="Arial" w:cs="Arial"/>
          <w:lang w:val="de-DE"/>
        </w:rPr>
        <w:t>können wir unseren Kunden internationale</w:t>
      </w:r>
      <w:r w:rsidR="00756BAE">
        <w:rPr>
          <w:rFonts w:ascii="Arial" w:hAnsi="Arial" w:cs="Arial"/>
          <w:lang w:val="de-DE"/>
        </w:rPr>
        <w:t xml:space="preserve"> Lösungen für das </w:t>
      </w:r>
      <w:r w:rsidRPr="7C88B233">
        <w:rPr>
          <w:rFonts w:ascii="Arial" w:hAnsi="Arial" w:cs="Arial"/>
          <w:lang w:val="de-DE"/>
        </w:rPr>
        <w:t>Supply</w:t>
      </w:r>
      <w:r w:rsidR="00756BAE">
        <w:rPr>
          <w:rFonts w:ascii="Arial" w:hAnsi="Arial" w:cs="Arial"/>
          <w:lang w:val="de-DE"/>
        </w:rPr>
        <w:t xml:space="preserve"> </w:t>
      </w:r>
      <w:r w:rsidRPr="7C88B233">
        <w:rPr>
          <w:rFonts w:ascii="Arial" w:hAnsi="Arial" w:cs="Arial"/>
          <w:lang w:val="de-DE"/>
        </w:rPr>
        <w:t>Chain</w:t>
      </w:r>
      <w:r w:rsidR="00756BAE">
        <w:rPr>
          <w:rFonts w:ascii="Arial" w:hAnsi="Arial" w:cs="Arial"/>
          <w:lang w:val="de-DE"/>
        </w:rPr>
        <w:t xml:space="preserve"> </w:t>
      </w:r>
      <w:r w:rsidRPr="7C88B233">
        <w:rPr>
          <w:rFonts w:ascii="Arial" w:hAnsi="Arial" w:cs="Arial"/>
          <w:lang w:val="de-DE"/>
        </w:rPr>
        <w:t>Management anbieten“, sagt Jasmino Burkic, CEO der ecovium Gruppe.</w:t>
      </w:r>
    </w:p>
    <w:p w14:paraId="3AB77AE5" w14:textId="77777777" w:rsidR="0092471D" w:rsidRPr="003C3AA3" w:rsidRDefault="0092471D" w:rsidP="7C88B233">
      <w:pPr>
        <w:spacing w:line="340" w:lineRule="exact"/>
        <w:rPr>
          <w:rFonts w:ascii="Arial" w:eastAsiaTheme="majorEastAsia" w:hAnsi="Arial" w:cs="Arial"/>
          <w:lang w:val="de-DE"/>
        </w:rPr>
      </w:pPr>
      <w:r w:rsidRPr="7C88B233">
        <w:rPr>
          <w:rFonts w:ascii="Arial" w:eastAsiaTheme="majorEastAsia" w:hAnsi="Arial" w:cs="Arial"/>
          <w:lang w:val="de-DE"/>
        </w:rPr>
        <w:lastRenderedPageBreak/>
        <w:t xml:space="preserve">ecovium ist im Jahr 2021 aus den 12 Unternehmen der MHP Solution Group hervorgegangen. Das Unternehmen wurde 1999 in Neustadt am Rübenberge gegründet und hat sich seither zu einem führenden Anbieter von Logistiklösungen in Deutschland und dem deutschsprachigen Raum entwickelt, der mit 300 Mitarbeitern an 12 Standorten mehr als 3.000 Kunden betreut.  </w:t>
      </w:r>
    </w:p>
    <w:p w14:paraId="713AD958" w14:textId="6E9A956F" w:rsidR="000F3F82" w:rsidRDefault="00D37FB9" w:rsidP="7C88B233">
      <w:pPr>
        <w:spacing w:line="340" w:lineRule="exact"/>
        <w:rPr>
          <w:rFonts w:ascii="Arial" w:eastAsiaTheme="majorEastAsia" w:hAnsi="Arial" w:cs="Arial"/>
          <w:lang w:val="de-DE"/>
        </w:rPr>
      </w:pPr>
      <w:r w:rsidRPr="7C88B233">
        <w:rPr>
          <w:rFonts w:ascii="Arial" w:eastAsiaTheme="majorEastAsia" w:hAnsi="Arial" w:cs="Arial"/>
          <w:lang w:val="de-DE"/>
        </w:rPr>
        <w:t>Mit 120 Mitarbeitern und Vertretungen in neun Ländern sowie zahlreichen qualifizierten Partnern erstreckt sich Mantis</w:t>
      </w:r>
      <w:r w:rsidR="00BE762D" w:rsidRPr="7C88B233">
        <w:rPr>
          <w:rFonts w:ascii="Arial" w:eastAsiaTheme="majorEastAsia" w:hAnsi="Arial" w:cs="Arial"/>
          <w:lang w:val="de-DE"/>
        </w:rPr>
        <w:t>‘</w:t>
      </w:r>
      <w:r w:rsidRPr="7C88B233">
        <w:rPr>
          <w:rFonts w:ascii="Arial" w:eastAsiaTheme="majorEastAsia" w:hAnsi="Arial" w:cs="Arial"/>
          <w:lang w:val="de-DE"/>
        </w:rPr>
        <w:t xml:space="preserve"> Geschäftsaktivität auf über 30 Länder in Zentral- und Osteuropa, Isra</w:t>
      </w:r>
      <w:r w:rsidR="53ED4F49" w:rsidRPr="7C88B233">
        <w:rPr>
          <w:rFonts w:ascii="Arial" w:eastAsiaTheme="majorEastAsia" w:hAnsi="Arial" w:cs="Arial"/>
          <w:lang w:val="de-DE"/>
        </w:rPr>
        <w:t>e</w:t>
      </w:r>
      <w:r w:rsidRPr="7C88B233">
        <w:rPr>
          <w:rFonts w:ascii="Arial" w:eastAsiaTheme="majorEastAsia" w:hAnsi="Arial" w:cs="Arial"/>
          <w:lang w:val="de-DE"/>
        </w:rPr>
        <w:t xml:space="preserve">l, USA und Kanada sowie Lateinamerika, dem Mittleren Osten, Nordafrika und Asien-Pazifik. </w:t>
      </w:r>
      <w:r w:rsidR="00302C46" w:rsidRPr="7C88B233">
        <w:rPr>
          <w:rFonts w:ascii="Arial" w:eastAsiaTheme="majorEastAsia" w:hAnsi="Arial" w:cs="Arial"/>
          <w:lang w:val="de-DE"/>
        </w:rPr>
        <w:t xml:space="preserve">Das </w:t>
      </w:r>
      <w:r w:rsidR="009D274D" w:rsidRPr="7C88B233">
        <w:rPr>
          <w:rFonts w:ascii="Arial" w:eastAsiaTheme="majorEastAsia" w:hAnsi="Arial" w:cs="Arial"/>
          <w:lang w:val="de-DE"/>
        </w:rPr>
        <w:t>Flaggschiff</w:t>
      </w:r>
      <w:r w:rsidR="002A2F21" w:rsidRPr="7C88B233">
        <w:rPr>
          <w:rFonts w:ascii="Arial" w:eastAsiaTheme="majorEastAsia" w:hAnsi="Arial" w:cs="Arial"/>
          <w:lang w:val="de-DE"/>
        </w:rPr>
        <w:t xml:space="preserve"> </w:t>
      </w:r>
      <w:r w:rsidR="00302C46" w:rsidRPr="7C88B233">
        <w:rPr>
          <w:rFonts w:ascii="Arial" w:eastAsiaTheme="majorEastAsia" w:hAnsi="Arial" w:cs="Arial"/>
          <w:lang w:val="de-DE"/>
        </w:rPr>
        <w:t xml:space="preserve">von Mantis </w:t>
      </w:r>
      <w:r w:rsidR="002A2F21" w:rsidRPr="7C88B233">
        <w:rPr>
          <w:rFonts w:ascii="Arial" w:eastAsiaTheme="majorEastAsia" w:hAnsi="Arial" w:cs="Arial"/>
          <w:lang w:val="de-DE"/>
        </w:rPr>
        <w:t xml:space="preserve">ist die </w:t>
      </w:r>
      <w:r w:rsidR="009F3CDD" w:rsidRPr="7C88B233">
        <w:rPr>
          <w:rFonts w:ascii="Arial" w:eastAsiaTheme="majorEastAsia" w:hAnsi="Arial" w:cs="Arial"/>
          <w:lang w:val="de-DE"/>
        </w:rPr>
        <w:t>Logistics Vision Suite (LVS)</w:t>
      </w:r>
      <w:r w:rsidR="002A2F21" w:rsidRPr="7C88B233">
        <w:rPr>
          <w:rFonts w:ascii="Arial" w:eastAsiaTheme="majorEastAsia" w:hAnsi="Arial" w:cs="Arial"/>
          <w:lang w:val="de-DE"/>
        </w:rPr>
        <w:t xml:space="preserve">, eine innovative </w:t>
      </w:r>
      <w:r w:rsidR="009F3CDD" w:rsidRPr="7C88B233">
        <w:rPr>
          <w:rFonts w:ascii="Arial" w:eastAsiaTheme="majorEastAsia" w:hAnsi="Arial" w:cs="Arial"/>
          <w:lang w:val="de-DE"/>
        </w:rPr>
        <w:t>WMS/</w:t>
      </w:r>
      <w:r w:rsidR="00302C46" w:rsidRPr="7C88B233">
        <w:rPr>
          <w:rFonts w:ascii="Arial" w:eastAsiaTheme="majorEastAsia" w:hAnsi="Arial" w:cs="Arial"/>
          <w:lang w:val="de-DE"/>
        </w:rPr>
        <w:t>Logistiks</w:t>
      </w:r>
      <w:r w:rsidR="009F3CDD" w:rsidRPr="7C88B233">
        <w:rPr>
          <w:rFonts w:ascii="Arial" w:eastAsiaTheme="majorEastAsia" w:hAnsi="Arial" w:cs="Arial"/>
          <w:lang w:val="de-DE"/>
        </w:rPr>
        <w:t>oftware</w:t>
      </w:r>
      <w:r w:rsidR="002A2F21" w:rsidRPr="7C88B233">
        <w:rPr>
          <w:rFonts w:ascii="Arial" w:eastAsiaTheme="majorEastAsia" w:hAnsi="Arial" w:cs="Arial"/>
          <w:lang w:val="de-DE"/>
        </w:rPr>
        <w:t>-S</w:t>
      </w:r>
      <w:r w:rsidR="009F3CDD" w:rsidRPr="7C88B233">
        <w:rPr>
          <w:rFonts w:ascii="Arial" w:eastAsiaTheme="majorEastAsia" w:hAnsi="Arial" w:cs="Arial"/>
          <w:lang w:val="de-DE"/>
        </w:rPr>
        <w:t>uite</w:t>
      </w:r>
      <w:r w:rsidR="002A2F21" w:rsidRPr="7C88B233">
        <w:rPr>
          <w:rFonts w:ascii="Arial" w:eastAsiaTheme="majorEastAsia" w:hAnsi="Arial" w:cs="Arial"/>
          <w:lang w:val="de-DE"/>
        </w:rPr>
        <w:t>, die sich unkompliziert für Unternehmen mit anspruchsvolle</w:t>
      </w:r>
      <w:r w:rsidR="00FF0CB4" w:rsidRPr="7C88B233">
        <w:rPr>
          <w:rFonts w:ascii="Arial" w:eastAsiaTheme="majorEastAsia" w:hAnsi="Arial" w:cs="Arial"/>
          <w:lang w:val="de-DE"/>
        </w:rPr>
        <w:t>n</w:t>
      </w:r>
      <w:r w:rsidR="002A2F21" w:rsidRPr="7C88B233">
        <w:rPr>
          <w:rFonts w:ascii="Arial" w:eastAsiaTheme="majorEastAsia" w:hAnsi="Arial" w:cs="Arial"/>
          <w:lang w:val="de-DE"/>
        </w:rPr>
        <w:t xml:space="preserve"> </w:t>
      </w:r>
      <w:r w:rsidR="00F11368" w:rsidRPr="7C88B233">
        <w:rPr>
          <w:rFonts w:ascii="Arial" w:eastAsiaTheme="majorEastAsia" w:hAnsi="Arial" w:cs="Arial"/>
          <w:lang w:val="de-DE"/>
        </w:rPr>
        <w:t xml:space="preserve">und automatisierten </w:t>
      </w:r>
      <w:r w:rsidR="00FF0CB4" w:rsidRPr="7C88B233">
        <w:rPr>
          <w:rFonts w:ascii="Arial" w:eastAsiaTheme="majorEastAsia" w:hAnsi="Arial" w:cs="Arial"/>
          <w:lang w:val="de-DE"/>
        </w:rPr>
        <w:t>Lager- und Distributionsabläufen</w:t>
      </w:r>
      <w:r w:rsidR="009D274D" w:rsidRPr="7C88B233">
        <w:rPr>
          <w:rFonts w:ascii="Arial" w:eastAsiaTheme="majorEastAsia" w:hAnsi="Arial" w:cs="Arial"/>
          <w:lang w:val="de-DE"/>
        </w:rPr>
        <w:t xml:space="preserve"> an</w:t>
      </w:r>
      <w:r w:rsidR="002A2F21" w:rsidRPr="7C88B233">
        <w:rPr>
          <w:rFonts w:ascii="Arial" w:eastAsiaTheme="majorEastAsia" w:hAnsi="Arial" w:cs="Arial"/>
          <w:lang w:val="de-DE"/>
        </w:rPr>
        <w:t xml:space="preserve">passen lässt. </w:t>
      </w:r>
      <w:r w:rsidR="00FB7608" w:rsidRPr="7C88B233">
        <w:rPr>
          <w:rFonts w:ascii="Arial" w:eastAsiaTheme="majorEastAsia" w:hAnsi="Arial" w:cs="Arial"/>
          <w:lang w:val="de-DE"/>
        </w:rPr>
        <w:t>Mehr als 600 Unternehmen</w:t>
      </w:r>
      <w:r w:rsidR="002A2F21" w:rsidRPr="7C88B233">
        <w:rPr>
          <w:rFonts w:ascii="Arial" w:eastAsiaTheme="majorEastAsia" w:hAnsi="Arial" w:cs="Arial"/>
          <w:lang w:val="de-DE"/>
        </w:rPr>
        <w:t>,</w:t>
      </w:r>
      <w:r w:rsidR="00FB7608" w:rsidRPr="7C88B233">
        <w:rPr>
          <w:rFonts w:ascii="Arial" w:eastAsiaTheme="majorEastAsia" w:hAnsi="Arial" w:cs="Arial"/>
          <w:lang w:val="de-DE"/>
        </w:rPr>
        <w:t xml:space="preserve"> </w:t>
      </w:r>
      <w:r w:rsidR="00481299" w:rsidRPr="7C88B233">
        <w:rPr>
          <w:rFonts w:ascii="Arial" w:eastAsiaTheme="majorEastAsia" w:hAnsi="Arial" w:cs="Arial"/>
          <w:lang w:val="de-DE"/>
        </w:rPr>
        <w:t>darunter</w:t>
      </w:r>
      <w:r w:rsidR="00FB7608" w:rsidRPr="7C88B233">
        <w:rPr>
          <w:rFonts w:ascii="Arial" w:eastAsiaTheme="majorEastAsia" w:hAnsi="Arial" w:cs="Arial"/>
          <w:lang w:val="de-DE"/>
        </w:rPr>
        <w:t xml:space="preserve"> führende multinationale </w:t>
      </w:r>
      <w:r w:rsidR="00481299" w:rsidRPr="7C88B233">
        <w:rPr>
          <w:rFonts w:ascii="Arial" w:eastAsiaTheme="majorEastAsia" w:hAnsi="Arial" w:cs="Arial"/>
          <w:lang w:val="de-DE"/>
        </w:rPr>
        <w:t>Konzerne aus allen</w:t>
      </w:r>
      <w:r w:rsidR="00FB7608" w:rsidRPr="7C88B233">
        <w:rPr>
          <w:rFonts w:ascii="Arial" w:eastAsiaTheme="majorEastAsia" w:hAnsi="Arial" w:cs="Arial"/>
          <w:lang w:val="de-DE"/>
        </w:rPr>
        <w:t xml:space="preserve"> wesentlichen </w:t>
      </w:r>
      <w:r w:rsidR="00481299" w:rsidRPr="7C88B233">
        <w:rPr>
          <w:rFonts w:ascii="Arial" w:eastAsiaTheme="majorEastAsia" w:hAnsi="Arial" w:cs="Arial"/>
          <w:lang w:val="de-DE"/>
        </w:rPr>
        <w:t xml:space="preserve">Branchen </w:t>
      </w:r>
      <w:r w:rsidR="00FB7608" w:rsidRPr="7C88B233">
        <w:rPr>
          <w:rFonts w:ascii="Arial" w:eastAsiaTheme="majorEastAsia" w:hAnsi="Arial" w:cs="Arial"/>
          <w:lang w:val="de-DE"/>
        </w:rPr>
        <w:t xml:space="preserve">(3PL, </w:t>
      </w:r>
      <w:r w:rsidR="009C2620" w:rsidRPr="7C88B233">
        <w:rPr>
          <w:rFonts w:ascii="Arial" w:eastAsiaTheme="majorEastAsia" w:hAnsi="Arial" w:cs="Arial"/>
          <w:lang w:val="de-DE"/>
        </w:rPr>
        <w:t>Einzelhandel</w:t>
      </w:r>
      <w:r w:rsidR="00FB7608" w:rsidRPr="7C88B233">
        <w:rPr>
          <w:rFonts w:ascii="Arial" w:eastAsiaTheme="majorEastAsia" w:hAnsi="Arial" w:cs="Arial"/>
          <w:lang w:val="de-DE"/>
        </w:rPr>
        <w:t xml:space="preserve">, </w:t>
      </w:r>
      <w:r w:rsidR="009C2620" w:rsidRPr="7C88B233">
        <w:rPr>
          <w:rFonts w:ascii="Arial" w:eastAsiaTheme="majorEastAsia" w:hAnsi="Arial" w:cs="Arial"/>
          <w:lang w:val="de-DE"/>
        </w:rPr>
        <w:t>Großhandel/</w:t>
      </w:r>
      <w:r w:rsidR="00FB7608" w:rsidRPr="7C88B233">
        <w:rPr>
          <w:rFonts w:ascii="Arial" w:eastAsiaTheme="majorEastAsia" w:hAnsi="Arial" w:cs="Arial"/>
          <w:lang w:val="de-DE"/>
        </w:rPr>
        <w:t xml:space="preserve">Distribution </w:t>
      </w:r>
      <w:r w:rsidR="009C2620" w:rsidRPr="7C88B233">
        <w:rPr>
          <w:rFonts w:ascii="Arial" w:eastAsiaTheme="majorEastAsia" w:hAnsi="Arial" w:cs="Arial"/>
          <w:lang w:val="de-DE"/>
        </w:rPr>
        <w:t>und Produktion</w:t>
      </w:r>
      <w:r w:rsidR="00FB7608" w:rsidRPr="7C88B233">
        <w:rPr>
          <w:rFonts w:ascii="Arial" w:eastAsiaTheme="majorEastAsia" w:hAnsi="Arial" w:cs="Arial"/>
          <w:lang w:val="de-DE"/>
        </w:rPr>
        <w:t xml:space="preserve">) und </w:t>
      </w:r>
      <w:r w:rsidR="00266321" w:rsidRPr="7C88B233">
        <w:rPr>
          <w:rFonts w:ascii="Arial" w:eastAsiaTheme="majorEastAsia" w:hAnsi="Arial" w:cs="Arial"/>
          <w:lang w:val="de-DE"/>
        </w:rPr>
        <w:t xml:space="preserve">Vertriebskanälen </w:t>
      </w:r>
      <w:r w:rsidR="00FB7608" w:rsidRPr="7C88B233">
        <w:rPr>
          <w:rFonts w:ascii="Arial" w:eastAsiaTheme="majorEastAsia" w:hAnsi="Arial" w:cs="Arial"/>
          <w:lang w:val="de-DE"/>
        </w:rPr>
        <w:t>(traditionell</w:t>
      </w:r>
      <w:r w:rsidR="00266321" w:rsidRPr="7C88B233">
        <w:rPr>
          <w:rFonts w:ascii="Arial" w:eastAsiaTheme="majorEastAsia" w:hAnsi="Arial" w:cs="Arial"/>
          <w:lang w:val="de-DE"/>
        </w:rPr>
        <w:t>er</w:t>
      </w:r>
      <w:r w:rsidR="00FB7608" w:rsidRPr="7C88B233">
        <w:rPr>
          <w:rFonts w:ascii="Arial" w:eastAsiaTheme="majorEastAsia" w:hAnsi="Arial" w:cs="Arial"/>
          <w:lang w:val="de-DE"/>
        </w:rPr>
        <w:t xml:space="preserve"> und </w:t>
      </w:r>
      <w:r w:rsidR="00266321" w:rsidRPr="7C88B233">
        <w:rPr>
          <w:rFonts w:ascii="Arial" w:eastAsiaTheme="majorEastAsia" w:hAnsi="Arial" w:cs="Arial"/>
          <w:lang w:val="de-DE"/>
        </w:rPr>
        <w:t>Multichannel</w:t>
      </w:r>
      <w:r w:rsidR="00FB7608" w:rsidRPr="7C88B233">
        <w:rPr>
          <w:rFonts w:ascii="Arial" w:eastAsiaTheme="majorEastAsia" w:hAnsi="Arial" w:cs="Arial"/>
          <w:lang w:val="de-DE"/>
        </w:rPr>
        <w:t>-E-Commerce) vertrauen auf Mantis</w:t>
      </w:r>
      <w:r w:rsidR="00300B05" w:rsidRPr="7C88B233">
        <w:rPr>
          <w:rFonts w:ascii="Arial" w:eastAsiaTheme="majorEastAsia" w:hAnsi="Arial" w:cs="Arial"/>
          <w:lang w:val="de-DE"/>
        </w:rPr>
        <w:t>,</w:t>
      </w:r>
      <w:r w:rsidR="00FB7608" w:rsidRPr="7C88B233">
        <w:rPr>
          <w:rFonts w:ascii="Arial" w:eastAsiaTheme="majorEastAsia" w:hAnsi="Arial" w:cs="Arial"/>
          <w:lang w:val="de-DE"/>
        </w:rPr>
        <w:t xml:space="preserve"> </w:t>
      </w:r>
      <w:r w:rsidR="00300B05" w:rsidRPr="7C88B233">
        <w:rPr>
          <w:rFonts w:ascii="Arial" w:eastAsiaTheme="majorEastAsia" w:hAnsi="Arial" w:cs="Arial"/>
          <w:lang w:val="de-DE"/>
        </w:rPr>
        <w:t>um ihre Distributions- und E-Fulfillment-Zentren zu verwalten, zu optimieren und zu automatisieren</w:t>
      </w:r>
      <w:r w:rsidR="000F3F82" w:rsidRPr="7C88B233">
        <w:rPr>
          <w:rFonts w:ascii="Arial" w:eastAsiaTheme="majorEastAsia" w:hAnsi="Arial" w:cs="Arial"/>
          <w:lang w:val="de-DE"/>
        </w:rPr>
        <w:t xml:space="preserve">. </w:t>
      </w:r>
    </w:p>
    <w:p w14:paraId="43453683" w14:textId="1664D18E" w:rsidR="00164DEF" w:rsidRDefault="000F3F82" w:rsidP="7C88B233">
      <w:pPr>
        <w:spacing w:line="340" w:lineRule="exact"/>
        <w:rPr>
          <w:rFonts w:ascii="Arial" w:eastAsiaTheme="majorEastAsia" w:hAnsi="Arial" w:cs="Arial"/>
          <w:lang w:val="de-DE"/>
        </w:rPr>
      </w:pPr>
      <w:r w:rsidRPr="7C88B233">
        <w:rPr>
          <w:rFonts w:ascii="Arial" w:eastAsiaTheme="majorEastAsia" w:hAnsi="Arial" w:cs="Arial"/>
          <w:lang w:val="de-DE"/>
        </w:rPr>
        <w:t>Mit der strategischen En</w:t>
      </w:r>
      <w:r w:rsidR="003C3AA3" w:rsidRPr="7C88B233">
        <w:rPr>
          <w:rFonts w:ascii="Arial" w:eastAsiaTheme="majorEastAsia" w:hAnsi="Arial" w:cs="Arial"/>
          <w:lang w:val="de-DE"/>
        </w:rPr>
        <w:t>t</w:t>
      </w:r>
      <w:r w:rsidRPr="7C88B233">
        <w:rPr>
          <w:rFonts w:ascii="Arial" w:eastAsiaTheme="majorEastAsia" w:hAnsi="Arial" w:cs="Arial"/>
          <w:lang w:val="de-DE"/>
        </w:rPr>
        <w:t xml:space="preserve">scheidung von Mantis, sich der ecovium Gruppe anzuschließen, setzen beide Unternehmen einen wichtigen Schritt in ihrer jeweiligen Wachstumsstrategie um. </w:t>
      </w:r>
      <w:r>
        <w:br/>
      </w:r>
      <w:r w:rsidR="00264614" w:rsidRPr="7C88B233">
        <w:rPr>
          <w:rFonts w:ascii="Arial" w:eastAsiaTheme="majorEastAsia" w:hAnsi="Arial" w:cs="Arial"/>
          <w:lang w:val="de-DE"/>
        </w:rPr>
        <w:t>“</w:t>
      </w:r>
      <w:r w:rsidR="006E25DE" w:rsidRPr="7C88B233">
        <w:rPr>
          <w:rFonts w:ascii="Arial" w:eastAsiaTheme="majorEastAsia" w:hAnsi="Arial" w:cs="Arial"/>
          <w:lang w:val="de-DE"/>
        </w:rPr>
        <w:t xml:space="preserve">Wir sehen zunehmenden Bedarf bei </w:t>
      </w:r>
      <w:r w:rsidR="00AC4DD3" w:rsidRPr="7C88B233">
        <w:rPr>
          <w:rFonts w:ascii="Arial" w:eastAsiaTheme="majorEastAsia" w:hAnsi="Arial" w:cs="Arial"/>
          <w:lang w:val="de-DE"/>
        </w:rPr>
        <w:t xml:space="preserve">Unternehmen </w:t>
      </w:r>
      <w:r w:rsidR="006E25DE" w:rsidRPr="7C88B233">
        <w:rPr>
          <w:rFonts w:ascii="Arial" w:eastAsiaTheme="majorEastAsia" w:hAnsi="Arial" w:cs="Arial"/>
          <w:lang w:val="de-DE"/>
        </w:rPr>
        <w:t>nach umfassenden und nahtlos integrierten SCE</w:t>
      </w:r>
      <w:r w:rsidR="00756BAE">
        <w:rPr>
          <w:rFonts w:ascii="Arial" w:eastAsiaTheme="majorEastAsia" w:hAnsi="Arial" w:cs="Arial"/>
          <w:lang w:val="de-DE"/>
        </w:rPr>
        <w:t xml:space="preserve"> </w:t>
      </w:r>
      <w:r w:rsidR="006E25DE" w:rsidRPr="7C88B233">
        <w:rPr>
          <w:rFonts w:ascii="Arial" w:eastAsiaTheme="majorEastAsia" w:hAnsi="Arial" w:cs="Arial"/>
          <w:lang w:val="de-DE"/>
        </w:rPr>
        <w:t xml:space="preserve">Software-Suites </w:t>
      </w:r>
      <w:r w:rsidR="00AC7BFF" w:rsidRPr="7C88B233">
        <w:rPr>
          <w:rFonts w:ascii="Arial" w:eastAsiaTheme="majorEastAsia" w:hAnsi="Arial" w:cs="Arial"/>
          <w:lang w:val="de-DE"/>
        </w:rPr>
        <w:t>und Gesamtl</w:t>
      </w:r>
      <w:r w:rsidR="006E25DE" w:rsidRPr="7C88B233">
        <w:rPr>
          <w:rFonts w:ascii="Arial" w:eastAsiaTheme="majorEastAsia" w:hAnsi="Arial" w:cs="Arial"/>
          <w:lang w:val="de-DE"/>
        </w:rPr>
        <w:t xml:space="preserve">ösungen </w:t>
      </w:r>
      <w:r w:rsidR="00132199" w:rsidRPr="7C88B233">
        <w:rPr>
          <w:rFonts w:ascii="Arial" w:eastAsiaTheme="majorEastAsia" w:hAnsi="Arial" w:cs="Arial"/>
          <w:lang w:val="de-DE"/>
        </w:rPr>
        <w:t>mit nachweislichem</w:t>
      </w:r>
      <w:r w:rsidR="00815425" w:rsidRPr="7C88B233">
        <w:rPr>
          <w:rFonts w:ascii="Arial" w:eastAsiaTheme="majorEastAsia" w:hAnsi="Arial" w:cs="Arial"/>
          <w:lang w:val="de-DE"/>
        </w:rPr>
        <w:t xml:space="preserve"> Anwendererfolg</w:t>
      </w:r>
      <w:r w:rsidR="00132199" w:rsidRPr="7C88B233">
        <w:rPr>
          <w:rFonts w:ascii="Arial" w:eastAsiaTheme="majorEastAsia" w:hAnsi="Arial" w:cs="Arial"/>
          <w:lang w:val="de-DE"/>
        </w:rPr>
        <w:t xml:space="preserve"> </w:t>
      </w:r>
      <w:r w:rsidR="00815425" w:rsidRPr="7C88B233">
        <w:rPr>
          <w:rFonts w:ascii="Arial" w:eastAsiaTheme="majorEastAsia" w:hAnsi="Arial" w:cs="Arial"/>
          <w:lang w:val="de-DE"/>
        </w:rPr>
        <w:t>in den jeweiligen vertikalen Märkten und geografischen Regionen.</w:t>
      </w:r>
      <w:r w:rsidR="007B3665" w:rsidRPr="7C88B233">
        <w:rPr>
          <w:rFonts w:ascii="Arial" w:eastAsiaTheme="majorEastAsia" w:hAnsi="Arial" w:cs="Arial"/>
          <w:lang w:val="de-DE"/>
        </w:rPr>
        <w:t xml:space="preserve"> Dieser aktuellen Entwicklung folgend</w:t>
      </w:r>
      <w:r w:rsidR="00CE7DA6" w:rsidRPr="7C88B233">
        <w:rPr>
          <w:rFonts w:ascii="Arial" w:eastAsiaTheme="majorEastAsia" w:hAnsi="Arial" w:cs="Arial"/>
          <w:lang w:val="de-DE"/>
        </w:rPr>
        <w:t>,</w:t>
      </w:r>
      <w:r w:rsidR="007B3665" w:rsidRPr="7C88B233">
        <w:rPr>
          <w:rFonts w:ascii="Arial" w:eastAsiaTheme="majorEastAsia" w:hAnsi="Arial" w:cs="Arial"/>
          <w:lang w:val="de-DE"/>
        </w:rPr>
        <w:t xml:space="preserve"> haben wir uns aktiv </w:t>
      </w:r>
      <w:r w:rsidR="001F440F" w:rsidRPr="7C88B233">
        <w:rPr>
          <w:rFonts w:ascii="Arial" w:eastAsiaTheme="majorEastAsia" w:hAnsi="Arial" w:cs="Arial"/>
          <w:lang w:val="de-DE"/>
        </w:rPr>
        <w:t>um eine Zusammenarbeit mit erfolgreichen Anbietern von Logistiksoftware und -lösungen bemüht</w:t>
      </w:r>
      <w:r w:rsidR="007B3665" w:rsidRPr="7C88B233">
        <w:rPr>
          <w:rFonts w:ascii="Arial" w:eastAsiaTheme="majorEastAsia" w:hAnsi="Arial" w:cs="Arial"/>
          <w:lang w:val="de-DE"/>
        </w:rPr>
        <w:t xml:space="preserve">, </w:t>
      </w:r>
      <w:r w:rsidR="00212B3D" w:rsidRPr="7C88B233">
        <w:rPr>
          <w:rFonts w:ascii="Arial" w:eastAsiaTheme="majorEastAsia" w:hAnsi="Arial" w:cs="Arial"/>
          <w:lang w:val="de-DE"/>
        </w:rPr>
        <w:t>die</w:t>
      </w:r>
      <w:r w:rsidR="007B3665" w:rsidRPr="7C88B233">
        <w:rPr>
          <w:rFonts w:ascii="Arial" w:eastAsiaTheme="majorEastAsia" w:hAnsi="Arial" w:cs="Arial"/>
          <w:lang w:val="de-DE"/>
        </w:rPr>
        <w:t xml:space="preserve"> unser Portfolio </w:t>
      </w:r>
      <w:r w:rsidR="00112E3B" w:rsidRPr="7C88B233">
        <w:rPr>
          <w:rFonts w:ascii="Arial" w:eastAsiaTheme="majorEastAsia" w:hAnsi="Arial" w:cs="Arial"/>
          <w:lang w:val="de-DE"/>
        </w:rPr>
        <w:t xml:space="preserve">ergänzen </w:t>
      </w:r>
      <w:r w:rsidR="007B3665" w:rsidRPr="7C88B233">
        <w:rPr>
          <w:rFonts w:ascii="Arial" w:eastAsiaTheme="majorEastAsia" w:hAnsi="Arial" w:cs="Arial"/>
          <w:lang w:val="de-DE"/>
        </w:rPr>
        <w:t xml:space="preserve">und </w:t>
      </w:r>
      <w:r w:rsidR="00112E3B" w:rsidRPr="7C88B233">
        <w:rPr>
          <w:rFonts w:ascii="Arial" w:eastAsiaTheme="majorEastAsia" w:hAnsi="Arial" w:cs="Arial"/>
          <w:lang w:val="de-DE"/>
        </w:rPr>
        <w:t xml:space="preserve">unsere </w:t>
      </w:r>
      <w:r w:rsidR="007B3665" w:rsidRPr="7C88B233">
        <w:rPr>
          <w:rFonts w:ascii="Arial" w:eastAsiaTheme="majorEastAsia" w:hAnsi="Arial" w:cs="Arial"/>
          <w:lang w:val="de-DE"/>
        </w:rPr>
        <w:t>geografische Abdeckung er</w:t>
      </w:r>
      <w:r w:rsidR="00112E3B" w:rsidRPr="7C88B233">
        <w:rPr>
          <w:rFonts w:ascii="Arial" w:eastAsiaTheme="majorEastAsia" w:hAnsi="Arial" w:cs="Arial"/>
          <w:lang w:val="de-DE"/>
        </w:rPr>
        <w:t>weitern</w:t>
      </w:r>
      <w:r w:rsidR="007B3665" w:rsidRPr="7C88B233">
        <w:rPr>
          <w:rFonts w:ascii="Arial" w:eastAsiaTheme="majorEastAsia" w:hAnsi="Arial" w:cs="Arial"/>
          <w:lang w:val="de-DE"/>
        </w:rPr>
        <w:t>.</w:t>
      </w:r>
      <w:r w:rsidR="00112E3B" w:rsidRPr="7C88B233">
        <w:rPr>
          <w:rFonts w:ascii="Arial" w:eastAsiaTheme="majorEastAsia" w:hAnsi="Arial" w:cs="Arial"/>
          <w:lang w:val="de-DE"/>
        </w:rPr>
        <w:t xml:space="preserve"> Dabei sind wir auf ecovium gestoßen, die für uns </w:t>
      </w:r>
      <w:r w:rsidR="00824957" w:rsidRPr="7C88B233">
        <w:rPr>
          <w:rFonts w:ascii="Arial" w:eastAsiaTheme="majorEastAsia" w:hAnsi="Arial" w:cs="Arial"/>
          <w:lang w:val="de-DE"/>
        </w:rPr>
        <w:t xml:space="preserve">die </w:t>
      </w:r>
      <w:r w:rsidR="00112E3B" w:rsidRPr="7C88B233">
        <w:rPr>
          <w:rFonts w:ascii="Arial" w:eastAsiaTheme="majorEastAsia" w:hAnsi="Arial" w:cs="Arial"/>
          <w:lang w:val="de-DE"/>
        </w:rPr>
        <w:t xml:space="preserve">perfekte </w:t>
      </w:r>
      <w:r w:rsidR="00824957" w:rsidRPr="7C88B233">
        <w:rPr>
          <w:rFonts w:ascii="Arial" w:eastAsiaTheme="majorEastAsia" w:hAnsi="Arial" w:cs="Arial"/>
          <w:lang w:val="de-DE"/>
        </w:rPr>
        <w:t xml:space="preserve">Ergänzung </w:t>
      </w:r>
      <w:r w:rsidR="00112E3B" w:rsidRPr="7C88B233">
        <w:rPr>
          <w:rFonts w:ascii="Arial" w:eastAsiaTheme="majorEastAsia" w:hAnsi="Arial" w:cs="Arial"/>
          <w:lang w:val="de-DE"/>
        </w:rPr>
        <w:t xml:space="preserve">sind. </w:t>
      </w:r>
      <w:r w:rsidR="00DC2900" w:rsidRPr="7C88B233">
        <w:rPr>
          <w:rFonts w:ascii="Arial" w:eastAsiaTheme="majorEastAsia" w:hAnsi="Arial" w:cs="Arial"/>
          <w:lang w:val="de-DE"/>
        </w:rPr>
        <w:t>Durch den</w:t>
      </w:r>
      <w:r w:rsidR="00112E3B" w:rsidRPr="7C88B233">
        <w:rPr>
          <w:rFonts w:ascii="Arial" w:eastAsiaTheme="majorEastAsia" w:hAnsi="Arial" w:cs="Arial"/>
          <w:lang w:val="de-DE"/>
        </w:rPr>
        <w:t xml:space="preserve"> Zusammenschluss </w:t>
      </w:r>
      <w:r w:rsidR="00DC2900" w:rsidRPr="7C88B233">
        <w:rPr>
          <w:rFonts w:ascii="Arial" w:eastAsiaTheme="majorEastAsia" w:hAnsi="Arial" w:cs="Arial"/>
          <w:lang w:val="de-DE"/>
        </w:rPr>
        <w:t>wird ecovium zu einem</w:t>
      </w:r>
      <w:r w:rsidR="00112E3B" w:rsidRPr="7C88B233">
        <w:rPr>
          <w:rFonts w:ascii="Arial" w:eastAsiaTheme="majorEastAsia" w:hAnsi="Arial" w:cs="Arial"/>
          <w:lang w:val="de-DE"/>
        </w:rPr>
        <w:t xml:space="preserve"> globalen Anbieter, </w:t>
      </w:r>
      <w:r w:rsidR="00DC2900" w:rsidRPr="7C88B233">
        <w:rPr>
          <w:rFonts w:ascii="Arial" w:eastAsiaTheme="majorEastAsia" w:hAnsi="Arial" w:cs="Arial"/>
          <w:lang w:val="de-DE"/>
        </w:rPr>
        <w:t xml:space="preserve">der von führenden Private-Equity-Firmen unterstützt wird und über ein 360-Grad-Portfolio an SCE-Lösungen verfügt. Mit dieser Positionierung wird ecovium eine Schlüsselrolle auf den internationalen Märkten </w:t>
      </w:r>
      <w:r w:rsidR="7AB3316D" w:rsidRPr="7C88B233">
        <w:rPr>
          <w:rFonts w:ascii="Arial" w:eastAsiaTheme="majorEastAsia" w:hAnsi="Arial" w:cs="Arial"/>
          <w:lang w:val="de-DE"/>
        </w:rPr>
        <w:t>einnehmen</w:t>
      </w:r>
      <w:r w:rsidR="00112E3B" w:rsidRPr="7C88B233">
        <w:rPr>
          <w:rFonts w:ascii="Arial" w:eastAsiaTheme="majorEastAsia" w:hAnsi="Arial" w:cs="Arial"/>
          <w:lang w:val="de-DE"/>
        </w:rPr>
        <w:t>“, sagt Yiannis Panagiotopoulos, C</w:t>
      </w:r>
      <w:r w:rsidR="008F47D5" w:rsidRPr="7C88B233">
        <w:rPr>
          <w:rFonts w:ascii="Arial" w:eastAsiaTheme="majorEastAsia" w:hAnsi="Arial" w:cs="Arial"/>
          <w:lang w:val="de-DE"/>
        </w:rPr>
        <w:t>EO</w:t>
      </w:r>
      <w:r w:rsidR="00112E3B" w:rsidRPr="7C88B233">
        <w:rPr>
          <w:rFonts w:ascii="Arial" w:eastAsiaTheme="majorEastAsia" w:hAnsi="Arial" w:cs="Arial"/>
          <w:lang w:val="de-DE"/>
        </w:rPr>
        <w:t xml:space="preserve"> der Mantis</w:t>
      </w:r>
      <w:r w:rsidR="00756BAE">
        <w:rPr>
          <w:rFonts w:ascii="Arial" w:eastAsiaTheme="majorEastAsia" w:hAnsi="Arial" w:cs="Arial"/>
          <w:lang w:val="de-DE"/>
        </w:rPr>
        <w:t xml:space="preserve"> </w:t>
      </w:r>
      <w:r w:rsidR="00112E3B" w:rsidRPr="7C88B233">
        <w:rPr>
          <w:rFonts w:ascii="Arial" w:eastAsiaTheme="majorEastAsia" w:hAnsi="Arial" w:cs="Arial"/>
          <w:lang w:val="de-DE"/>
        </w:rPr>
        <w:t>Gruppe.</w:t>
      </w:r>
    </w:p>
    <w:p w14:paraId="38BD01EA" w14:textId="3DF4429B" w:rsidR="00D9271E" w:rsidRDefault="00167772" w:rsidP="7C88B233">
      <w:pPr>
        <w:spacing w:line="340" w:lineRule="exact"/>
        <w:rPr>
          <w:rFonts w:ascii="Arial" w:eastAsiaTheme="majorEastAsia" w:hAnsi="Arial" w:cs="Arial"/>
          <w:lang w:val="de-DE"/>
        </w:rPr>
      </w:pPr>
      <w:r w:rsidRPr="7C88B233">
        <w:rPr>
          <w:rFonts w:ascii="Arial" w:eastAsiaTheme="majorEastAsia" w:hAnsi="Arial" w:cs="Arial"/>
          <w:lang w:val="de-DE"/>
        </w:rPr>
        <w:t>Durch den</w:t>
      </w:r>
      <w:r w:rsidR="005A590F" w:rsidRPr="7C88B233">
        <w:rPr>
          <w:rFonts w:ascii="Arial" w:eastAsiaTheme="majorEastAsia" w:hAnsi="Arial" w:cs="Arial"/>
          <w:lang w:val="de-DE"/>
        </w:rPr>
        <w:t xml:space="preserve"> Zusammenschluss wird ecovium zu einem globalen Software- und Lösungsanbieter</w:t>
      </w:r>
      <w:r w:rsidR="00621D61" w:rsidRPr="7C88B233">
        <w:rPr>
          <w:rFonts w:ascii="Arial" w:eastAsiaTheme="majorEastAsia" w:hAnsi="Arial" w:cs="Arial"/>
          <w:lang w:val="de-DE"/>
        </w:rPr>
        <w:t>, der</w:t>
      </w:r>
      <w:r w:rsidR="005A590F" w:rsidRPr="7C88B233">
        <w:rPr>
          <w:rFonts w:ascii="Arial" w:eastAsiaTheme="majorEastAsia" w:hAnsi="Arial" w:cs="Arial"/>
          <w:lang w:val="de-DE"/>
        </w:rPr>
        <w:t xml:space="preserve"> mit </w:t>
      </w:r>
      <w:r w:rsidR="00621D61" w:rsidRPr="7C88B233">
        <w:rPr>
          <w:rFonts w:ascii="Arial" w:eastAsiaTheme="majorEastAsia" w:hAnsi="Arial" w:cs="Arial"/>
          <w:lang w:val="de-DE"/>
        </w:rPr>
        <w:t xml:space="preserve">mehr als </w:t>
      </w:r>
      <w:r w:rsidR="005A590F" w:rsidRPr="7C88B233">
        <w:rPr>
          <w:rFonts w:ascii="Arial" w:eastAsiaTheme="majorEastAsia" w:hAnsi="Arial" w:cs="Arial"/>
          <w:lang w:val="de-DE"/>
        </w:rPr>
        <w:t xml:space="preserve">400 Mitarbeitern an 21 Standorten weltweit </w:t>
      </w:r>
      <w:r w:rsidR="0031037A" w:rsidRPr="7C88B233">
        <w:rPr>
          <w:rFonts w:ascii="Arial" w:eastAsiaTheme="majorEastAsia" w:hAnsi="Arial" w:cs="Arial"/>
          <w:lang w:val="de-DE"/>
        </w:rPr>
        <w:t>ein</w:t>
      </w:r>
      <w:r w:rsidR="005A590F" w:rsidRPr="7C88B233">
        <w:rPr>
          <w:rFonts w:ascii="Arial" w:eastAsiaTheme="majorEastAsia" w:hAnsi="Arial" w:cs="Arial"/>
          <w:lang w:val="de-DE"/>
        </w:rPr>
        <w:t xml:space="preserve"> Kundenp</w:t>
      </w:r>
      <w:r w:rsidR="0031037A" w:rsidRPr="7C88B233">
        <w:rPr>
          <w:rFonts w:ascii="Arial" w:eastAsiaTheme="majorEastAsia" w:hAnsi="Arial" w:cs="Arial"/>
          <w:lang w:val="de-DE"/>
        </w:rPr>
        <w:t>o</w:t>
      </w:r>
      <w:r w:rsidR="005A590F" w:rsidRPr="7C88B233">
        <w:rPr>
          <w:rFonts w:ascii="Arial" w:eastAsiaTheme="majorEastAsia" w:hAnsi="Arial" w:cs="Arial"/>
          <w:lang w:val="de-DE"/>
        </w:rPr>
        <w:t xml:space="preserve">rtfolio von </w:t>
      </w:r>
      <w:r w:rsidR="0098742B" w:rsidRPr="7C88B233">
        <w:rPr>
          <w:rFonts w:ascii="Arial" w:eastAsiaTheme="majorEastAsia" w:hAnsi="Arial" w:cs="Arial"/>
          <w:lang w:val="de-DE"/>
        </w:rPr>
        <w:t xml:space="preserve">rund </w:t>
      </w:r>
      <w:r w:rsidR="005A590F" w:rsidRPr="7C88B233">
        <w:rPr>
          <w:rFonts w:ascii="Arial" w:eastAsiaTheme="majorEastAsia" w:hAnsi="Arial" w:cs="Arial"/>
          <w:lang w:val="de-DE"/>
        </w:rPr>
        <w:t xml:space="preserve">4.000 Unternehmen </w:t>
      </w:r>
      <w:r w:rsidR="0098742B" w:rsidRPr="7C88B233">
        <w:rPr>
          <w:rFonts w:ascii="Arial" w:eastAsiaTheme="majorEastAsia" w:hAnsi="Arial" w:cs="Arial"/>
          <w:lang w:val="de-DE"/>
        </w:rPr>
        <w:t>aus den unterschiedlichsten Branchen betreut</w:t>
      </w:r>
      <w:r w:rsidR="00D9271E" w:rsidRPr="7C88B233">
        <w:rPr>
          <w:rFonts w:ascii="Arial" w:eastAsiaTheme="majorEastAsia" w:hAnsi="Arial" w:cs="Arial"/>
          <w:lang w:val="de-DE"/>
        </w:rPr>
        <w:t>.</w:t>
      </w:r>
    </w:p>
    <w:p w14:paraId="1CF2B738" w14:textId="51425DCA" w:rsidR="000B0FBC" w:rsidRPr="003C3AA3" w:rsidRDefault="00A7110C" w:rsidP="7C88B233">
      <w:pPr>
        <w:spacing w:line="340" w:lineRule="exact"/>
        <w:rPr>
          <w:rFonts w:ascii="Arial" w:eastAsiaTheme="majorEastAsia" w:hAnsi="Arial" w:cs="Arial"/>
          <w:lang w:val="de-DE"/>
        </w:rPr>
      </w:pPr>
      <w:r w:rsidRPr="7C88B233">
        <w:rPr>
          <w:rFonts w:ascii="Arial" w:eastAsiaTheme="majorEastAsia" w:hAnsi="Arial" w:cs="Arial"/>
          <w:lang w:val="de-DE"/>
        </w:rPr>
        <w:t>“</w:t>
      </w:r>
      <w:r w:rsidR="00D9271E" w:rsidRPr="7C88B233">
        <w:rPr>
          <w:rFonts w:ascii="Arial" w:eastAsiaTheme="majorEastAsia" w:hAnsi="Arial" w:cs="Arial"/>
          <w:lang w:val="de-DE"/>
        </w:rPr>
        <w:t xml:space="preserve">Wir </w:t>
      </w:r>
      <w:r w:rsidR="000B0FBC" w:rsidRPr="7C88B233">
        <w:rPr>
          <w:rFonts w:ascii="Arial" w:eastAsiaTheme="majorEastAsia" w:hAnsi="Arial" w:cs="Arial"/>
          <w:lang w:val="de-DE"/>
        </w:rPr>
        <w:t xml:space="preserve">sind </w:t>
      </w:r>
      <w:r w:rsidR="00D9271E" w:rsidRPr="7C88B233">
        <w:rPr>
          <w:rFonts w:ascii="Arial" w:eastAsiaTheme="majorEastAsia" w:hAnsi="Arial" w:cs="Arial"/>
          <w:lang w:val="de-DE"/>
        </w:rPr>
        <w:t xml:space="preserve">sehr beeindruckt von der Leistung von </w:t>
      </w:r>
      <w:r w:rsidRPr="7C88B233">
        <w:rPr>
          <w:rFonts w:ascii="Arial" w:eastAsiaTheme="majorEastAsia" w:hAnsi="Arial" w:cs="Arial"/>
          <w:lang w:val="de-DE"/>
        </w:rPr>
        <w:t>Yiannis Panagiotopoulos</w:t>
      </w:r>
      <w:r w:rsidR="00D9271E" w:rsidRPr="7C88B233">
        <w:rPr>
          <w:rFonts w:ascii="Arial" w:eastAsiaTheme="majorEastAsia" w:hAnsi="Arial" w:cs="Arial"/>
          <w:lang w:val="de-DE"/>
        </w:rPr>
        <w:t xml:space="preserve"> und seinem Team, d</w:t>
      </w:r>
      <w:r w:rsidR="009D274D" w:rsidRPr="7C88B233">
        <w:rPr>
          <w:rFonts w:ascii="Arial" w:eastAsiaTheme="majorEastAsia" w:hAnsi="Arial" w:cs="Arial"/>
          <w:lang w:val="de-DE"/>
        </w:rPr>
        <w:t>enen es erfolgreich gelungen ist</w:t>
      </w:r>
      <w:r w:rsidR="00D9271E" w:rsidRPr="7C88B233">
        <w:rPr>
          <w:rFonts w:ascii="Arial" w:eastAsiaTheme="majorEastAsia" w:hAnsi="Arial" w:cs="Arial"/>
          <w:lang w:val="de-DE"/>
        </w:rPr>
        <w:t xml:space="preserve">, Mantis als </w:t>
      </w:r>
      <w:r w:rsidR="00491C20" w:rsidRPr="7C88B233">
        <w:rPr>
          <w:rFonts w:ascii="Arial" w:eastAsiaTheme="majorEastAsia" w:hAnsi="Arial" w:cs="Arial"/>
          <w:lang w:val="de-DE"/>
        </w:rPr>
        <w:t xml:space="preserve">einen </w:t>
      </w:r>
      <w:r w:rsidR="00D9271E" w:rsidRPr="7C88B233">
        <w:rPr>
          <w:rFonts w:ascii="Arial" w:eastAsiaTheme="majorEastAsia" w:hAnsi="Arial" w:cs="Arial"/>
          <w:lang w:val="de-DE"/>
        </w:rPr>
        <w:t xml:space="preserve">führenden </w:t>
      </w:r>
      <w:r w:rsidR="00491C20" w:rsidRPr="7C88B233">
        <w:rPr>
          <w:rFonts w:ascii="Arial" w:eastAsiaTheme="majorEastAsia" w:hAnsi="Arial" w:cs="Arial"/>
          <w:lang w:val="de-DE"/>
        </w:rPr>
        <w:t>globalen</w:t>
      </w:r>
      <w:r w:rsidR="00D9271E" w:rsidRPr="7C88B233">
        <w:rPr>
          <w:rFonts w:ascii="Arial" w:eastAsiaTheme="majorEastAsia" w:hAnsi="Arial" w:cs="Arial"/>
          <w:lang w:val="de-DE"/>
        </w:rPr>
        <w:t xml:space="preserve"> WMS-Anbieter zu etablieren. </w:t>
      </w:r>
      <w:r w:rsidR="00A01B43" w:rsidRPr="7C88B233">
        <w:rPr>
          <w:rFonts w:ascii="Arial" w:eastAsiaTheme="majorEastAsia" w:hAnsi="Arial" w:cs="Arial"/>
          <w:lang w:val="de-DE"/>
        </w:rPr>
        <w:t xml:space="preserve">Mit ihrem </w:t>
      </w:r>
      <w:r w:rsidR="00D9271E" w:rsidRPr="7C88B233">
        <w:rPr>
          <w:rFonts w:ascii="Arial" w:eastAsiaTheme="majorEastAsia" w:hAnsi="Arial" w:cs="Arial"/>
          <w:lang w:val="de-DE"/>
        </w:rPr>
        <w:t>umfassende</w:t>
      </w:r>
      <w:r w:rsidR="00A01B43" w:rsidRPr="7C88B233">
        <w:rPr>
          <w:rFonts w:ascii="Arial" w:eastAsiaTheme="majorEastAsia" w:hAnsi="Arial" w:cs="Arial"/>
          <w:lang w:val="de-DE"/>
        </w:rPr>
        <w:t>n</w:t>
      </w:r>
      <w:r w:rsidR="00D9271E" w:rsidRPr="7C88B233">
        <w:rPr>
          <w:rFonts w:ascii="Arial" w:eastAsiaTheme="majorEastAsia" w:hAnsi="Arial" w:cs="Arial"/>
          <w:lang w:val="de-DE"/>
        </w:rPr>
        <w:t xml:space="preserve"> </w:t>
      </w:r>
      <w:r w:rsidR="001D5AED" w:rsidRPr="7C88B233">
        <w:rPr>
          <w:rFonts w:ascii="Arial" w:eastAsiaTheme="majorEastAsia" w:hAnsi="Arial" w:cs="Arial"/>
          <w:lang w:val="de-DE"/>
        </w:rPr>
        <w:t xml:space="preserve">Know-how </w:t>
      </w:r>
      <w:r w:rsidR="00D9271E" w:rsidRPr="7C88B233">
        <w:rPr>
          <w:rFonts w:ascii="Arial" w:eastAsiaTheme="majorEastAsia" w:hAnsi="Arial" w:cs="Arial"/>
          <w:lang w:val="de-DE"/>
        </w:rPr>
        <w:t xml:space="preserve">und </w:t>
      </w:r>
      <w:r w:rsidR="00A01B43" w:rsidRPr="7C88B233">
        <w:rPr>
          <w:rFonts w:ascii="Arial" w:eastAsiaTheme="majorEastAsia" w:hAnsi="Arial" w:cs="Arial"/>
          <w:lang w:val="de-DE"/>
        </w:rPr>
        <w:t xml:space="preserve">ihrer </w:t>
      </w:r>
      <w:r w:rsidR="00D9271E" w:rsidRPr="7C88B233">
        <w:rPr>
          <w:rFonts w:ascii="Arial" w:eastAsiaTheme="majorEastAsia" w:hAnsi="Arial" w:cs="Arial"/>
          <w:lang w:val="de-DE"/>
        </w:rPr>
        <w:t>langjährige</w:t>
      </w:r>
      <w:r w:rsidR="00A01B43" w:rsidRPr="7C88B233">
        <w:rPr>
          <w:rFonts w:ascii="Arial" w:eastAsiaTheme="majorEastAsia" w:hAnsi="Arial" w:cs="Arial"/>
          <w:lang w:val="de-DE"/>
        </w:rPr>
        <w:t>n</w:t>
      </w:r>
      <w:r w:rsidR="00D9271E" w:rsidRPr="7C88B233">
        <w:rPr>
          <w:rFonts w:ascii="Arial" w:eastAsiaTheme="majorEastAsia" w:hAnsi="Arial" w:cs="Arial"/>
          <w:lang w:val="de-DE"/>
        </w:rPr>
        <w:t xml:space="preserve"> Erfahrung sind </w:t>
      </w:r>
      <w:r w:rsidR="00A01B43" w:rsidRPr="7C88B233">
        <w:rPr>
          <w:rFonts w:ascii="Arial" w:eastAsiaTheme="majorEastAsia" w:hAnsi="Arial" w:cs="Arial"/>
          <w:lang w:val="de-DE"/>
        </w:rPr>
        <w:t xml:space="preserve">sie </w:t>
      </w:r>
      <w:r w:rsidR="00D9271E" w:rsidRPr="7C88B233">
        <w:rPr>
          <w:rFonts w:ascii="Arial" w:eastAsiaTheme="majorEastAsia" w:hAnsi="Arial" w:cs="Arial"/>
          <w:lang w:val="de-DE"/>
        </w:rPr>
        <w:t xml:space="preserve">ein exzellenter Fit </w:t>
      </w:r>
      <w:r w:rsidR="00A01B43" w:rsidRPr="7C88B233">
        <w:rPr>
          <w:rFonts w:ascii="Arial" w:eastAsiaTheme="majorEastAsia" w:hAnsi="Arial" w:cs="Arial"/>
          <w:lang w:val="de-DE"/>
        </w:rPr>
        <w:t>für die Wachstumss</w:t>
      </w:r>
      <w:r w:rsidR="00D9271E" w:rsidRPr="7C88B233">
        <w:rPr>
          <w:rFonts w:ascii="Arial" w:eastAsiaTheme="majorEastAsia" w:hAnsi="Arial" w:cs="Arial"/>
          <w:lang w:val="de-DE"/>
        </w:rPr>
        <w:t xml:space="preserve">trategie von ecovium. Wir freuen uns auf die Zusammenarbeit und darauf, </w:t>
      </w:r>
      <w:r w:rsidR="00E53F8A" w:rsidRPr="7C88B233">
        <w:rPr>
          <w:rFonts w:ascii="Arial" w:eastAsiaTheme="majorEastAsia" w:hAnsi="Arial" w:cs="Arial"/>
          <w:lang w:val="de-DE"/>
        </w:rPr>
        <w:t xml:space="preserve">unseren </w:t>
      </w:r>
      <w:r w:rsidR="00E53F8A" w:rsidRPr="003C3AA3">
        <w:rPr>
          <w:rStyle w:val="normaltextrun"/>
          <w:rFonts w:ascii="Arial" w:hAnsi="Arial" w:cs="Arial"/>
          <w:color w:val="000000"/>
          <w:bdr w:val="none" w:sz="0" w:space="0" w:color="auto" w:frame="1"/>
          <w:lang w:val="de-DE"/>
        </w:rPr>
        <w:t xml:space="preserve">Kunden eine nachhaltige, faire und wirtschaftliche Arbeitsweise auf allen Prozessebenen zu ermöglichen und die Weichen für neue Wege in der Logistik zu stellen“, fasst </w:t>
      </w:r>
      <w:r w:rsidRPr="7C88B233">
        <w:rPr>
          <w:rFonts w:ascii="Arial" w:eastAsiaTheme="majorEastAsia" w:hAnsi="Arial" w:cs="Arial"/>
          <w:lang w:val="de-DE"/>
        </w:rPr>
        <w:t>Jasmino Burkic</w:t>
      </w:r>
      <w:r w:rsidR="00E53F8A" w:rsidRPr="7C88B233">
        <w:rPr>
          <w:rFonts w:ascii="Arial" w:eastAsiaTheme="majorEastAsia" w:hAnsi="Arial" w:cs="Arial"/>
          <w:lang w:val="de-DE"/>
        </w:rPr>
        <w:t xml:space="preserve"> zusammen</w:t>
      </w:r>
      <w:r w:rsidRPr="7C88B233">
        <w:rPr>
          <w:rFonts w:ascii="Arial" w:eastAsiaTheme="majorEastAsia" w:hAnsi="Arial" w:cs="Arial"/>
          <w:lang w:val="de-DE"/>
        </w:rPr>
        <w:t>.</w:t>
      </w:r>
    </w:p>
    <w:p w14:paraId="77462DAF" w14:textId="026B54E8" w:rsidR="00F245D1" w:rsidRPr="003C3AA3" w:rsidRDefault="00F245D1" w:rsidP="7C88B233">
      <w:pPr>
        <w:spacing w:line="340" w:lineRule="exact"/>
        <w:rPr>
          <w:rFonts w:ascii="Arial" w:eastAsiaTheme="majorEastAsia" w:hAnsi="Arial" w:cs="Arial"/>
          <w:lang w:val="de-DE"/>
        </w:rPr>
      </w:pPr>
      <w:r w:rsidRPr="7C88B233">
        <w:rPr>
          <w:rFonts w:ascii="Arial" w:eastAsiaTheme="majorEastAsia" w:hAnsi="Arial" w:cs="Arial"/>
          <w:lang w:val="de-DE"/>
        </w:rPr>
        <w:lastRenderedPageBreak/>
        <w:t xml:space="preserve">Robin Mürer, Partner bei FSN Capital Partners, bewertet den Zusammenschluss als </w:t>
      </w:r>
      <w:r w:rsidR="00CF247B" w:rsidRPr="7C88B233">
        <w:rPr>
          <w:rFonts w:ascii="Arial" w:eastAsiaTheme="majorEastAsia" w:hAnsi="Arial" w:cs="Arial"/>
          <w:lang w:val="de-DE"/>
        </w:rPr>
        <w:t xml:space="preserve">hoch </w:t>
      </w:r>
      <w:r w:rsidRPr="7C88B233">
        <w:rPr>
          <w:rFonts w:ascii="Arial" w:eastAsiaTheme="majorEastAsia" w:hAnsi="Arial" w:cs="Arial"/>
          <w:lang w:val="de-DE"/>
        </w:rPr>
        <w:t xml:space="preserve">attraktive </w:t>
      </w:r>
      <w:r w:rsidR="00CF247B" w:rsidRPr="7C88B233">
        <w:rPr>
          <w:rFonts w:ascii="Arial" w:eastAsiaTheme="majorEastAsia" w:hAnsi="Arial" w:cs="Arial"/>
          <w:lang w:val="de-DE"/>
        </w:rPr>
        <w:t>Investitionsmöglichkeit</w:t>
      </w:r>
      <w:r w:rsidRPr="7C88B233">
        <w:rPr>
          <w:rFonts w:ascii="Arial" w:eastAsiaTheme="majorEastAsia" w:hAnsi="Arial" w:cs="Arial"/>
          <w:lang w:val="de-DE"/>
        </w:rPr>
        <w:t xml:space="preserve">: “Der Markt </w:t>
      </w:r>
      <w:r w:rsidR="00CF247B" w:rsidRPr="7C88B233">
        <w:rPr>
          <w:rFonts w:ascii="Arial" w:eastAsiaTheme="majorEastAsia" w:hAnsi="Arial" w:cs="Arial"/>
          <w:lang w:val="de-DE"/>
        </w:rPr>
        <w:t xml:space="preserve">für </w:t>
      </w:r>
      <w:r w:rsidRPr="7C88B233">
        <w:rPr>
          <w:rFonts w:ascii="Arial" w:eastAsiaTheme="majorEastAsia" w:hAnsi="Arial" w:cs="Arial"/>
          <w:lang w:val="de-DE"/>
        </w:rPr>
        <w:t xml:space="preserve">Logistiksoftware </w:t>
      </w:r>
      <w:r w:rsidR="00CF247B" w:rsidRPr="7C88B233">
        <w:rPr>
          <w:rFonts w:ascii="Arial" w:eastAsiaTheme="majorEastAsia" w:hAnsi="Arial" w:cs="Arial"/>
          <w:lang w:val="de-DE"/>
        </w:rPr>
        <w:t>wächst schnell</w:t>
      </w:r>
      <w:r w:rsidRPr="7C88B233">
        <w:rPr>
          <w:rFonts w:ascii="Arial" w:eastAsiaTheme="majorEastAsia" w:hAnsi="Arial" w:cs="Arial"/>
          <w:lang w:val="de-DE"/>
        </w:rPr>
        <w:t xml:space="preserve">, </w:t>
      </w:r>
      <w:r w:rsidR="00CF247B" w:rsidRPr="7C88B233">
        <w:rPr>
          <w:rFonts w:ascii="Arial" w:eastAsiaTheme="majorEastAsia" w:hAnsi="Arial" w:cs="Arial"/>
          <w:lang w:val="de-DE"/>
        </w:rPr>
        <w:t>angehei</w:t>
      </w:r>
      <w:r w:rsidR="00C32493" w:rsidRPr="7C88B233">
        <w:rPr>
          <w:rFonts w:ascii="Arial" w:eastAsiaTheme="majorEastAsia" w:hAnsi="Arial" w:cs="Arial"/>
          <w:lang w:val="de-DE"/>
        </w:rPr>
        <w:t xml:space="preserve">zt </w:t>
      </w:r>
      <w:r w:rsidRPr="7C88B233">
        <w:rPr>
          <w:rFonts w:ascii="Arial" w:eastAsiaTheme="majorEastAsia" w:hAnsi="Arial" w:cs="Arial"/>
          <w:lang w:val="de-DE"/>
        </w:rPr>
        <w:t xml:space="preserve">durch das </w:t>
      </w:r>
      <w:r w:rsidR="00C32493" w:rsidRPr="7C88B233">
        <w:rPr>
          <w:rFonts w:ascii="Arial" w:eastAsiaTheme="majorEastAsia" w:hAnsi="Arial" w:cs="Arial"/>
          <w:lang w:val="de-DE"/>
        </w:rPr>
        <w:t xml:space="preserve">explosive </w:t>
      </w:r>
      <w:r w:rsidRPr="7C88B233">
        <w:rPr>
          <w:rFonts w:ascii="Arial" w:eastAsiaTheme="majorEastAsia" w:hAnsi="Arial" w:cs="Arial"/>
          <w:lang w:val="de-DE"/>
        </w:rPr>
        <w:t xml:space="preserve">Wachstum des Onlinehandels und die zunehmende Komplexität </w:t>
      </w:r>
      <w:r w:rsidR="00C32493" w:rsidRPr="7C88B233">
        <w:rPr>
          <w:rFonts w:ascii="Arial" w:eastAsiaTheme="majorEastAsia" w:hAnsi="Arial" w:cs="Arial"/>
          <w:lang w:val="de-DE"/>
        </w:rPr>
        <w:t>der Lieferketten</w:t>
      </w:r>
      <w:r w:rsidRPr="7C88B233">
        <w:rPr>
          <w:rFonts w:ascii="Arial" w:eastAsiaTheme="majorEastAsia" w:hAnsi="Arial" w:cs="Arial"/>
          <w:lang w:val="de-DE"/>
        </w:rPr>
        <w:t>. Darüber</w:t>
      </w:r>
      <w:r w:rsidR="003C3AA3" w:rsidRPr="7C88B233">
        <w:rPr>
          <w:rFonts w:ascii="Arial" w:eastAsiaTheme="majorEastAsia" w:hAnsi="Arial" w:cs="Arial"/>
          <w:lang w:val="de-DE"/>
        </w:rPr>
        <w:t xml:space="preserve"> </w:t>
      </w:r>
      <w:r w:rsidRPr="7C88B233">
        <w:rPr>
          <w:rFonts w:ascii="Arial" w:eastAsiaTheme="majorEastAsia" w:hAnsi="Arial" w:cs="Arial"/>
          <w:lang w:val="de-DE"/>
        </w:rPr>
        <w:t xml:space="preserve">hinaus </w:t>
      </w:r>
      <w:r w:rsidR="007144AD" w:rsidRPr="7C88B233">
        <w:rPr>
          <w:rFonts w:ascii="Arial" w:eastAsiaTheme="majorEastAsia" w:hAnsi="Arial" w:cs="Arial"/>
          <w:lang w:val="de-DE"/>
        </w:rPr>
        <w:t xml:space="preserve">ist der Markt </w:t>
      </w:r>
      <w:r w:rsidR="00F10231" w:rsidRPr="7C88B233">
        <w:rPr>
          <w:rFonts w:ascii="Arial" w:eastAsiaTheme="majorEastAsia" w:hAnsi="Arial" w:cs="Arial"/>
          <w:lang w:val="de-DE"/>
        </w:rPr>
        <w:t>immer noch stark</w:t>
      </w:r>
      <w:r w:rsidR="007144AD" w:rsidRPr="7C88B233">
        <w:rPr>
          <w:rFonts w:ascii="Arial" w:eastAsiaTheme="majorEastAsia" w:hAnsi="Arial" w:cs="Arial"/>
          <w:lang w:val="de-DE"/>
        </w:rPr>
        <w:t xml:space="preserve"> fragmentiert</w:t>
      </w:r>
      <w:r w:rsidR="00B10FB9" w:rsidRPr="7C88B233">
        <w:rPr>
          <w:rFonts w:ascii="Arial" w:eastAsiaTheme="majorEastAsia" w:hAnsi="Arial" w:cs="Arial"/>
          <w:lang w:val="de-DE"/>
        </w:rPr>
        <w:t>,</w:t>
      </w:r>
      <w:r w:rsidR="007144AD" w:rsidRPr="7C88B233">
        <w:rPr>
          <w:rFonts w:ascii="Arial" w:eastAsiaTheme="majorEastAsia" w:hAnsi="Arial" w:cs="Arial"/>
          <w:lang w:val="de-DE"/>
        </w:rPr>
        <w:t xml:space="preserve"> </w:t>
      </w:r>
      <w:r w:rsidR="00B10FB9" w:rsidRPr="7C88B233">
        <w:rPr>
          <w:rFonts w:ascii="Arial" w:eastAsiaTheme="majorEastAsia" w:hAnsi="Arial" w:cs="Arial"/>
          <w:lang w:val="de-DE"/>
        </w:rPr>
        <w:t xml:space="preserve">und </w:t>
      </w:r>
      <w:r w:rsidR="007144AD" w:rsidRPr="7C88B233">
        <w:rPr>
          <w:rFonts w:ascii="Arial" w:eastAsiaTheme="majorEastAsia" w:hAnsi="Arial" w:cs="Arial"/>
          <w:lang w:val="de-DE"/>
        </w:rPr>
        <w:t xml:space="preserve">wir sehen eine klare Konsolidierungsmöglichkeit. Unsere </w:t>
      </w:r>
      <w:r w:rsidR="00B10FB9" w:rsidRPr="7C88B233">
        <w:rPr>
          <w:rFonts w:ascii="Arial" w:eastAsiaTheme="majorEastAsia" w:hAnsi="Arial" w:cs="Arial"/>
          <w:lang w:val="de-DE"/>
        </w:rPr>
        <w:t>Diligence-</w:t>
      </w:r>
      <w:r w:rsidR="007144AD" w:rsidRPr="7C88B233">
        <w:rPr>
          <w:rFonts w:ascii="Arial" w:eastAsiaTheme="majorEastAsia" w:hAnsi="Arial" w:cs="Arial"/>
          <w:lang w:val="de-DE"/>
        </w:rPr>
        <w:t xml:space="preserve">Prüfung hat </w:t>
      </w:r>
      <w:r w:rsidR="00B10FB9" w:rsidRPr="7C88B233">
        <w:rPr>
          <w:rFonts w:ascii="Arial" w:eastAsiaTheme="majorEastAsia" w:hAnsi="Arial" w:cs="Arial"/>
          <w:lang w:val="de-DE"/>
        </w:rPr>
        <w:t>ergeben</w:t>
      </w:r>
      <w:r w:rsidR="007144AD" w:rsidRPr="7C88B233">
        <w:rPr>
          <w:rFonts w:ascii="Arial" w:eastAsiaTheme="majorEastAsia" w:hAnsi="Arial" w:cs="Arial"/>
          <w:lang w:val="de-DE"/>
        </w:rPr>
        <w:t xml:space="preserve">, dass Mantis ein international anerkannter </w:t>
      </w:r>
      <w:r w:rsidR="00CB54AA" w:rsidRPr="7C88B233">
        <w:rPr>
          <w:rFonts w:ascii="Arial" w:eastAsiaTheme="majorEastAsia" w:hAnsi="Arial" w:cs="Arial"/>
          <w:lang w:val="de-DE"/>
        </w:rPr>
        <w:t>Marktführer</w:t>
      </w:r>
      <w:r w:rsidR="007144AD" w:rsidRPr="7C88B233">
        <w:rPr>
          <w:rFonts w:ascii="Arial" w:eastAsiaTheme="majorEastAsia" w:hAnsi="Arial" w:cs="Arial"/>
          <w:lang w:val="de-DE"/>
        </w:rPr>
        <w:t xml:space="preserve"> im WMS-Markt ist und von seinen Kunden und Partner</w:t>
      </w:r>
      <w:r w:rsidR="0082291B" w:rsidRPr="7C88B233">
        <w:rPr>
          <w:rFonts w:ascii="Arial" w:eastAsiaTheme="majorEastAsia" w:hAnsi="Arial" w:cs="Arial"/>
          <w:lang w:val="de-DE"/>
        </w:rPr>
        <w:t>n</w:t>
      </w:r>
      <w:r w:rsidR="007144AD" w:rsidRPr="7C88B233">
        <w:rPr>
          <w:rFonts w:ascii="Arial" w:eastAsiaTheme="majorEastAsia" w:hAnsi="Arial" w:cs="Arial"/>
          <w:lang w:val="de-DE"/>
        </w:rPr>
        <w:t xml:space="preserve"> hohe Wertschätzung erfährt. Daher sind wir überzeugt, dass dieser Zusammenschluss ecovium</w:t>
      </w:r>
      <w:r w:rsidR="003C3AA3" w:rsidRPr="7C88B233">
        <w:rPr>
          <w:rFonts w:ascii="Arial" w:eastAsiaTheme="majorEastAsia" w:hAnsi="Arial" w:cs="Arial"/>
          <w:lang w:val="de-DE"/>
        </w:rPr>
        <w:t xml:space="preserve"> nachhaltig auf seinem Weg zum internationalen Anbieter </w:t>
      </w:r>
      <w:r w:rsidR="004C782B" w:rsidRPr="7C88B233">
        <w:rPr>
          <w:rFonts w:ascii="Arial" w:eastAsiaTheme="majorEastAsia" w:hAnsi="Arial" w:cs="Arial"/>
          <w:lang w:val="de-DE"/>
        </w:rPr>
        <w:t>umfassende</w:t>
      </w:r>
      <w:r w:rsidR="007C1F82" w:rsidRPr="7C88B233">
        <w:rPr>
          <w:rFonts w:ascii="Arial" w:eastAsiaTheme="majorEastAsia" w:hAnsi="Arial" w:cs="Arial"/>
          <w:lang w:val="de-DE"/>
        </w:rPr>
        <w:t>r</w:t>
      </w:r>
      <w:r w:rsidR="004C782B" w:rsidRPr="7C88B233">
        <w:rPr>
          <w:rFonts w:ascii="Arial" w:eastAsiaTheme="majorEastAsia" w:hAnsi="Arial" w:cs="Arial"/>
          <w:lang w:val="de-DE"/>
        </w:rPr>
        <w:t xml:space="preserve"> Logistiksoftware</w:t>
      </w:r>
      <w:r w:rsidR="003C3AA3" w:rsidRPr="7C88B233">
        <w:rPr>
          <w:rFonts w:ascii="Arial" w:eastAsiaTheme="majorEastAsia" w:hAnsi="Arial" w:cs="Arial"/>
          <w:lang w:val="de-DE"/>
        </w:rPr>
        <w:t xml:space="preserve"> unterstützen wird </w:t>
      </w:r>
      <w:r w:rsidR="00C63221" w:rsidRPr="7C88B233">
        <w:rPr>
          <w:rFonts w:ascii="Arial" w:eastAsiaTheme="majorEastAsia" w:hAnsi="Arial" w:cs="Arial"/>
          <w:lang w:val="de-DE"/>
        </w:rPr>
        <w:t>und das Unternehmen gut für weiteres Wachstum positioniert</w:t>
      </w:r>
      <w:r w:rsidR="003C3AA3" w:rsidRPr="7C88B233">
        <w:rPr>
          <w:rFonts w:ascii="Arial" w:eastAsiaTheme="majorEastAsia" w:hAnsi="Arial" w:cs="Arial"/>
          <w:lang w:val="de-DE"/>
        </w:rPr>
        <w:t>.“</w:t>
      </w:r>
      <w:r w:rsidR="007144AD" w:rsidRPr="7C88B233">
        <w:rPr>
          <w:rFonts w:ascii="Arial" w:eastAsiaTheme="majorEastAsia" w:hAnsi="Arial" w:cs="Arial"/>
          <w:lang w:val="de-DE"/>
        </w:rPr>
        <w:t xml:space="preserve">  </w:t>
      </w:r>
    </w:p>
    <w:p w14:paraId="5D5D2CE0" w14:textId="5261505B" w:rsidR="004414F6" w:rsidRPr="003C3AA3" w:rsidRDefault="00280870" w:rsidP="00D72FA3">
      <w:pPr>
        <w:spacing w:line="270" w:lineRule="atLeast"/>
        <w:rPr>
          <w:color w:val="B3311B"/>
          <w:lang w:val="de-DE"/>
        </w:rPr>
      </w:pPr>
      <w:r w:rsidRPr="7C88B233">
        <w:rPr>
          <w:rFonts w:ascii="Arial" w:eastAsiaTheme="majorEastAsia" w:hAnsi="Arial" w:cs="Arial"/>
          <w:lang w:val="de-DE"/>
        </w:rPr>
        <w:t>ecovium</w:t>
      </w:r>
      <w:r w:rsidR="000E25D2" w:rsidRPr="7C88B233">
        <w:rPr>
          <w:rFonts w:ascii="Arial" w:eastAsiaTheme="majorEastAsia" w:hAnsi="Arial" w:cs="Arial"/>
          <w:lang w:val="de-DE"/>
        </w:rPr>
        <w:t xml:space="preserve"> </w:t>
      </w:r>
      <w:r w:rsidR="003C3AA3" w:rsidRPr="7C88B233">
        <w:rPr>
          <w:rFonts w:ascii="Arial" w:eastAsiaTheme="majorEastAsia" w:hAnsi="Arial" w:cs="Arial"/>
          <w:lang w:val="de-DE"/>
        </w:rPr>
        <w:t>u</w:t>
      </w:r>
      <w:r w:rsidR="000E25D2" w:rsidRPr="7C88B233">
        <w:rPr>
          <w:rFonts w:ascii="Arial" w:eastAsiaTheme="majorEastAsia" w:hAnsi="Arial" w:cs="Arial"/>
          <w:lang w:val="de-DE"/>
        </w:rPr>
        <w:t xml:space="preserve">nd </w:t>
      </w:r>
      <w:r w:rsidR="004414F6" w:rsidRPr="7C88B233">
        <w:rPr>
          <w:rFonts w:ascii="Arial" w:eastAsiaTheme="majorEastAsia" w:hAnsi="Arial" w:cs="Arial"/>
          <w:lang w:val="de-DE"/>
        </w:rPr>
        <w:t>FSN Capital</w:t>
      </w:r>
      <w:r w:rsidR="00EF7383" w:rsidRPr="7C88B233">
        <w:rPr>
          <w:rFonts w:ascii="Arial" w:eastAsiaTheme="majorEastAsia" w:hAnsi="Arial" w:cs="Arial"/>
          <w:lang w:val="de-DE"/>
        </w:rPr>
        <w:t xml:space="preserve"> </w:t>
      </w:r>
      <w:r w:rsidR="003C3AA3" w:rsidRPr="7C88B233">
        <w:rPr>
          <w:rFonts w:ascii="Arial" w:eastAsiaTheme="majorEastAsia" w:hAnsi="Arial" w:cs="Arial"/>
          <w:lang w:val="de-DE"/>
        </w:rPr>
        <w:t xml:space="preserve">wurden </w:t>
      </w:r>
      <w:r w:rsidR="00122676" w:rsidRPr="7C88B233">
        <w:rPr>
          <w:rFonts w:ascii="Arial" w:eastAsiaTheme="majorEastAsia" w:hAnsi="Arial" w:cs="Arial"/>
          <w:lang w:val="de-DE"/>
        </w:rPr>
        <w:t xml:space="preserve">beraten </w:t>
      </w:r>
      <w:r w:rsidR="003C3AA3" w:rsidRPr="7C88B233">
        <w:rPr>
          <w:rFonts w:ascii="Arial" w:eastAsiaTheme="majorEastAsia" w:hAnsi="Arial" w:cs="Arial"/>
          <w:lang w:val="de-DE"/>
        </w:rPr>
        <w:t xml:space="preserve">von </w:t>
      </w:r>
      <w:r w:rsidR="00E9571B" w:rsidRPr="7C88B233">
        <w:rPr>
          <w:rFonts w:ascii="Arial" w:eastAsiaTheme="majorEastAsia" w:hAnsi="Arial" w:cs="Arial"/>
          <w:lang w:val="de-DE"/>
        </w:rPr>
        <w:t>GLNS</w:t>
      </w:r>
      <w:r w:rsidR="004414F6" w:rsidRPr="7C88B233">
        <w:rPr>
          <w:rFonts w:ascii="Arial" w:eastAsiaTheme="majorEastAsia" w:hAnsi="Arial" w:cs="Arial"/>
          <w:lang w:val="de-DE"/>
        </w:rPr>
        <w:t>,</w:t>
      </w:r>
      <w:r w:rsidR="004414F6" w:rsidRPr="7C88B233">
        <w:rPr>
          <w:rFonts w:ascii="Arial" w:eastAsiaTheme="majorEastAsia" w:hAnsi="Arial" w:cs="Arial"/>
          <w:color w:val="FF0000"/>
          <w:lang w:val="de-DE"/>
        </w:rPr>
        <w:t xml:space="preserve"> </w:t>
      </w:r>
      <w:r w:rsidR="00E9571B" w:rsidRPr="7C88B233">
        <w:rPr>
          <w:rFonts w:ascii="Arial" w:eastAsiaTheme="majorEastAsia" w:hAnsi="Arial" w:cs="Arial"/>
          <w:lang w:val="de-DE"/>
        </w:rPr>
        <w:t>Alvarez &amp; Marsal</w:t>
      </w:r>
      <w:r w:rsidR="00B51CBF">
        <w:rPr>
          <w:rFonts w:ascii="Arial" w:eastAsiaTheme="majorEastAsia" w:hAnsi="Arial" w:cs="Arial"/>
          <w:lang w:val="de-DE"/>
        </w:rPr>
        <w:t>,</w:t>
      </w:r>
      <w:r w:rsidR="00E26B1B" w:rsidRPr="7C88B233">
        <w:rPr>
          <w:rStyle w:val="Hyperlink"/>
          <w:rFonts w:ascii="Arial" w:eastAsiaTheme="majorEastAsia" w:hAnsi="Arial" w:cs="Arial"/>
          <w:u w:val="none"/>
          <w:lang w:val="de-DE"/>
        </w:rPr>
        <w:t xml:space="preserve"> </w:t>
      </w:r>
      <w:r w:rsidR="00E9571B" w:rsidRPr="7C88B233">
        <w:rPr>
          <w:rFonts w:ascii="Arial" w:eastAsiaTheme="majorEastAsia" w:hAnsi="Arial" w:cs="Arial"/>
          <w:lang w:val="de-DE"/>
        </w:rPr>
        <w:t>Crosslake</w:t>
      </w:r>
      <w:r w:rsidR="00B51CBF">
        <w:rPr>
          <w:rFonts w:ascii="Arial" w:eastAsiaTheme="majorEastAsia" w:hAnsi="Arial" w:cs="Arial"/>
          <w:lang w:val="de-DE"/>
        </w:rPr>
        <w:t>,</w:t>
      </w:r>
      <w:r w:rsidR="00377039" w:rsidRPr="7C88B233">
        <w:rPr>
          <w:rStyle w:val="Hyperlink"/>
          <w:rFonts w:ascii="Arial" w:eastAsiaTheme="majorEastAsia" w:hAnsi="Arial" w:cs="Arial"/>
          <w:u w:val="none"/>
          <w:lang w:val="de-DE"/>
        </w:rPr>
        <w:t xml:space="preserve"> </w:t>
      </w:r>
      <w:r w:rsidR="00E9571B" w:rsidRPr="7C88B233">
        <w:rPr>
          <w:rFonts w:ascii="Arial" w:eastAsiaTheme="majorEastAsia" w:hAnsi="Arial" w:cs="Arial"/>
          <w:lang w:val="de-DE"/>
        </w:rPr>
        <w:t>Frank Partners</w:t>
      </w:r>
      <w:r w:rsidR="00B51CBF">
        <w:rPr>
          <w:rFonts w:ascii="Arial" w:eastAsiaTheme="majorEastAsia" w:hAnsi="Arial" w:cs="Arial"/>
          <w:lang w:val="de-DE"/>
        </w:rPr>
        <w:t>,</w:t>
      </w:r>
      <w:r w:rsidR="004414F6" w:rsidRPr="7C88B233">
        <w:rPr>
          <w:rFonts w:ascii="Arial" w:eastAsiaTheme="majorEastAsia" w:hAnsi="Arial" w:cs="Arial"/>
          <w:lang w:val="de-DE"/>
        </w:rPr>
        <w:t xml:space="preserve"> </w:t>
      </w:r>
      <w:r w:rsidR="00E9571B" w:rsidRPr="7C88B233">
        <w:rPr>
          <w:rFonts w:ascii="Arial" w:eastAsiaTheme="majorEastAsia" w:hAnsi="Arial" w:cs="Arial"/>
          <w:lang w:val="de-DE"/>
        </w:rPr>
        <w:t>Telescope Advisory</w:t>
      </w:r>
      <w:r w:rsidR="0098269E" w:rsidRPr="7C88B233">
        <w:rPr>
          <w:rFonts w:ascii="Arial" w:eastAsiaTheme="majorEastAsia" w:hAnsi="Arial" w:cs="Arial"/>
          <w:color w:val="FF0000"/>
          <w:lang w:val="de-DE"/>
        </w:rPr>
        <w:t xml:space="preserve"> </w:t>
      </w:r>
      <w:r w:rsidR="003C3AA3" w:rsidRPr="7C88B233">
        <w:rPr>
          <w:rFonts w:ascii="Arial" w:eastAsiaTheme="majorEastAsia" w:hAnsi="Arial" w:cs="Arial"/>
          <w:lang w:val="de-DE"/>
        </w:rPr>
        <w:t>und</w:t>
      </w:r>
      <w:r w:rsidR="0098269E" w:rsidRPr="7C88B233">
        <w:rPr>
          <w:rFonts w:ascii="Arial" w:eastAsiaTheme="majorEastAsia" w:hAnsi="Arial" w:cs="Arial"/>
          <w:lang w:val="de-DE"/>
        </w:rPr>
        <w:t xml:space="preserve"> </w:t>
      </w:r>
      <w:r w:rsidR="0098269E" w:rsidRPr="00B51CBF">
        <w:rPr>
          <w:rFonts w:ascii="Arial" w:eastAsiaTheme="majorEastAsia" w:hAnsi="Arial" w:cs="Arial"/>
          <w:lang w:val="de-DE"/>
        </w:rPr>
        <w:t>Zepos &amp; Yannopoulos</w:t>
      </w:r>
      <w:r w:rsidR="009D3D69" w:rsidRPr="7C88B233">
        <w:rPr>
          <w:rStyle w:val="Hyperlink"/>
          <w:color w:val="auto"/>
          <w:u w:val="none"/>
          <w:lang w:val="de-DE"/>
        </w:rPr>
        <w:t>.</w:t>
      </w:r>
    </w:p>
    <w:p w14:paraId="2A612546" w14:textId="24172C27" w:rsidR="00A45C26" w:rsidRPr="003C3AA3" w:rsidRDefault="00A45C26" w:rsidP="7C88B233">
      <w:pPr>
        <w:spacing w:line="340" w:lineRule="exact"/>
        <w:rPr>
          <w:rFonts w:ascii="Arial" w:eastAsiaTheme="majorEastAsia" w:hAnsi="Arial" w:cs="Arial"/>
          <w:lang w:val="de-DE"/>
        </w:rPr>
      </w:pPr>
      <w:r w:rsidRPr="7C88B233">
        <w:rPr>
          <w:rFonts w:ascii="Arial" w:eastAsiaTheme="majorEastAsia" w:hAnsi="Arial" w:cs="Arial"/>
          <w:lang w:val="de-DE"/>
        </w:rPr>
        <w:t xml:space="preserve">Mantis </w:t>
      </w:r>
      <w:r w:rsidR="00AC4DD3" w:rsidRPr="7C88B233">
        <w:rPr>
          <w:rFonts w:ascii="Arial" w:eastAsiaTheme="majorEastAsia" w:hAnsi="Arial" w:cs="Arial"/>
          <w:lang w:val="de-DE"/>
        </w:rPr>
        <w:t xml:space="preserve">wurde durch </w:t>
      </w:r>
      <w:r w:rsidR="00E9571B" w:rsidRPr="7C88B233">
        <w:rPr>
          <w:rFonts w:ascii="Arial" w:eastAsiaTheme="majorEastAsia" w:hAnsi="Arial" w:cs="Arial"/>
          <w:lang w:val="de-DE"/>
        </w:rPr>
        <w:t>STIFEL</w:t>
      </w:r>
      <w:r w:rsidRPr="7C88B233">
        <w:rPr>
          <w:rFonts w:ascii="Arial" w:eastAsiaTheme="majorEastAsia" w:hAnsi="Arial" w:cs="Arial"/>
          <w:lang w:val="de-DE"/>
        </w:rPr>
        <w:t xml:space="preserve">, </w:t>
      </w:r>
      <w:r w:rsidR="00E9571B" w:rsidRPr="7C88B233">
        <w:rPr>
          <w:rFonts w:ascii="Arial" w:eastAsiaTheme="majorEastAsia" w:hAnsi="Arial" w:cs="Arial"/>
          <w:lang w:val="de-DE"/>
        </w:rPr>
        <w:t>Grant Thornton</w:t>
      </w:r>
      <w:r w:rsidRPr="7C88B233">
        <w:rPr>
          <w:rFonts w:ascii="Arial" w:eastAsiaTheme="majorEastAsia" w:hAnsi="Arial" w:cs="Arial"/>
          <w:lang w:val="de-DE"/>
        </w:rPr>
        <w:t xml:space="preserve"> </w:t>
      </w:r>
      <w:r w:rsidR="00AC4DD3" w:rsidRPr="7C88B233">
        <w:rPr>
          <w:rFonts w:ascii="Arial" w:eastAsiaTheme="majorEastAsia" w:hAnsi="Arial" w:cs="Arial"/>
          <w:lang w:val="de-DE"/>
        </w:rPr>
        <w:t>u</w:t>
      </w:r>
      <w:r w:rsidRPr="7C88B233">
        <w:rPr>
          <w:rFonts w:ascii="Arial" w:eastAsiaTheme="majorEastAsia" w:hAnsi="Arial" w:cs="Arial"/>
          <w:lang w:val="de-DE"/>
        </w:rPr>
        <w:t xml:space="preserve">nd </w:t>
      </w:r>
      <w:r w:rsidR="00E9571B" w:rsidRPr="7C88B233">
        <w:rPr>
          <w:rFonts w:ascii="Arial" w:eastAsiaTheme="majorEastAsia" w:hAnsi="Arial" w:cs="Arial"/>
          <w:lang w:val="de-DE"/>
        </w:rPr>
        <w:t>Kyriakides Georgopoulos</w:t>
      </w:r>
      <w:r w:rsidR="00AC4DD3" w:rsidRPr="7C88B233">
        <w:rPr>
          <w:rFonts w:ascii="Arial" w:eastAsiaTheme="majorEastAsia" w:hAnsi="Arial" w:cs="Arial"/>
          <w:lang w:val="de-DE"/>
        </w:rPr>
        <w:t xml:space="preserve"> beraten</w:t>
      </w:r>
      <w:r w:rsidR="0082114D" w:rsidRPr="7C88B233">
        <w:rPr>
          <w:rFonts w:ascii="Arial" w:eastAsiaTheme="majorEastAsia" w:hAnsi="Arial" w:cs="Arial"/>
          <w:lang w:val="de-DE"/>
        </w:rPr>
        <w:t>.</w:t>
      </w:r>
    </w:p>
    <w:p w14:paraId="5D91DE5E" w14:textId="77777777" w:rsidR="00D72FA3" w:rsidRPr="003C3AA3" w:rsidRDefault="00D72FA3" w:rsidP="00D72FA3">
      <w:pPr>
        <w:jc w:val="both"/>
        <w:rPr>
          <w:rFonts w:ascii="Arial" w:eastAsiaTheme="majorEastAsia" w:hAnsi="Arial" w:cs="Arial"/>
          <w:b/>
          <w:bCs/>
          <w:sz w:val="20"/>
          <w:szCs w:val="20"/>
          <w:lang w:val="de-DE"/>
        </w:rPr>
      </w:pPr>
    </w:p>
    <w:p w14:paraId="62BB05C0" w14:textId="1A65E821" w:rsidR="00D72FA3" w:rsidRPr="003C3AA3" w:rsidRDefault="00AC4DD3" w:rsidP="00D72FA3">
      <w:pPr>
        <w:jc w:val="both"/>
        <w:rPr>
          <w:rFonts w:ascii="Arial" w:eastAsiaTheme="majorEastAsia" w:hAnsi="Arial" w:cs="Arial"/>
          <w:b/>
          <w:bCs/>
          <w:sz w:val="20"/>
          <w:szCs w:val="20"/>
          <w:lang w:val="de-DE"/>
        </w:rPr>
      </w:pPr>
      <w:r>
        <w:rPr>
          <w:rFonts w:ascii="Arial" w:eastAsiaTheme="majorEastAsia" w:hAnsi="Arial" w:cs="Arial"/>
          <w:b/>
          <w:bCs/>
          <w:sz w:val="20"/>
          <w:szCs w:val="20"/>
          <w:lang w:val="de-DE"/>
        </w:rPr>
        <w:t>Bildmaterial</w:t>
      </w:r>
    </w:p>
    <w:p w14:paraId="7CF079A8" w14:textId="510925A4" w:rsidR="00D72FA3" w:rsidRPr="003C3AA3" w:rsidRDefault="00D72FA3" w:rsidP="00DF6974">
      <w:pPr>
        <w:spacing w:line="276" w:lineRule="auto"/>
        <w:rPr>
          <w:rFonts w:ascii="Arial" w:eastAsiaTheme="majorEastAsia" w:hAnsi="Arial" w:cs="Arial"/>
          <w:lang w:val="de-DE"/>
        </w:rPr>
      </w:pPr>
      <w:r w:rsidRPr="7C88B233">
        <w:rPr>
          <w:rFonts w:ascii="Arial" w:eastAsiaTheme="majorEastAsia" w:hAnsi="Arial" w:cs="Arial"/>
          <w:lang w:val="de-DE"/>
        </w:rPr>
        <w:t>Image 01:</w:t>
      </w:r>
      <w:r>
        <w:tab/>
      </w:r>
      <w:r w:rsidRPr="7C88B233">
        <w:rPr>
          <w:rFonts w:ascii="Arial" w:eastAsiaTheme="majorEastAsia" w:hAnsi="Arial" w:cs="Arial"/>
          <w:lang w:val="de-DE"/>
        </w:rPr>
        <w:t xml:space="preserve">Jasmino Burkic, CEO </w:t>
      </w:r>
      <w:r w:rsidR="00AC4DD3" w:rsidRPr="7C88B233">
        <w:rPr>
          <w:rFonts w:ascii="Arial" w:eastAsiaTheme="majorEastAsia" w:hAnsi="Arial" w:cs="Arial"/>
          <w:lang w:val="de-DE"/>
        </w:rPr>
        <w:t>der</w:t>
      </w:r>
      <w:r w:rsidRPr="7C88B233">
        <w:rPr>
          <w:rFonts w:ascii="Arial" w:eastAsiaTheme="majorEastAsia" w:hAnsi="Arial" w:cs="Arial"/>
          <w:lang w:val="de-DE"/>
        </w:rPr>
        <w:t xml:space="preserve"> ecovium</w:t>
      </w:r>
      <w:r w:rsidR="00B51CBF">
        <w:rPr>
          <w:rFonts w:ascii="Arial" w:eastAsiaTheme="majorEastAsia" w:hAnsi="Arial" w:cs="Arial"/>
          <w:lang w:val="de-DE"/>
        </w:rPr>
        <w:t xml:space="preserve"> </w:t>
      </w:r>
      <w:r w:rsidR="00AC4DD3" w:rsidRPr="7C88B233">
        <w:rPr>
          <w:rFonts w:ascii="Arial" w:eastAsiaTheme="majorEastAsia" w:hAnsi="Arial" w:cs="Arial"/>
          <w:lang w:val="de-DE"/>
        </w:rPr>
        <w:t>Gruppe</w:t>
      </w:r>
      <w:r>
        <w:br/>
      </w:r>
      <w:r w:rsidRPr="7C88B233">
        <w:rPr>
          <w:rFonts w:ascii="Arial" w:eastAsiaTheme="majorEastAsia" w:hAnsi="Arial" w:cs="Arial"/>
          <w:lang w:val="de-DE"/>
        </w:rPr>
        <w:t>Image 02:</w:t>
      </w:r>
      <w:r>
        <w:tab/>
      </w:r>
      <w:r w:rsidRPr="7C88B233">
        <w:rPr>
          <w:rFonts w:ascii="Arial" w:eastAsiaTheme="majorEastAsia" w:hAnsi="Arial" w:cs="Arial"/>
          <w:lang w:val="de-DE"/>
        </w:rPr>
        <w:t xml:space="preserve">Yiannis Panagiotopoulos, CEO </w:t>
      </w:r>
      <w:r w:rsidR="00AC4DD3" w:rsidRPr="7C88B233">
        <w:rPr>
          <w:rFonts w:ascii="Arial" w:eastAsiaTheme="majorEastAsia" w:hAnsi="Arial" w:cs="Arial"/>
          <w:lang w:val="de-DE"/>
        </w:rPr>
        <w:t>der Mantis</w:t>
      </w:r>
      <w:r w:rsidR="00B51CBF">
        <w:rPr>
          <w:rFonts w:ascii="Arial" w:eastAsiaTheme="majorEastAsia" w:hAnsi="Arial" w:cs="Arial"/>
          <w:lang w:val="de-DE"/>
        </w:rPr>
        <w:t xml:space="preserve"> </w:t>
      </w:r>
      <w:r w:rsidR="00AC4DD3" w:rsidRPr="7C88B233">
        <w:rPr>
          <w:rFonts w:ascii="Arial" w:eastAsiaTheme="majorEastAsia" w:hAnsi="Arial" w:cs="Arial"/>
          <w:lang w:val="de-DE"/>
        </w:rPr>
        <w:t>Gruppe</w:t>
      </w:r>
      <w:r>
        <w:br/>
      </w:r>
      <w:r w:rsidRPr="7C88B233">
        <w:rPr>
          <w:rFonts w:ascii="Arial" w:eastAsiaTheme="majorEastAsia" w:hAnsi="Arial" w:cs="Arial"/>
          <w:lang w:val="de-DE"/>
        </w:rPr>
        <w:t>Image 03:</w:t>
      </w:r>
      <w:r>
        <w:tab/>
      </w:r>
      <w:r w:rsidRPr="7C88B233">
        <w:rPr>
          <w:rFonts w:ascii="Arial" w:eastAsiaTheme="majorEastAsia" w:hAnsi="Arial" w:cs="Arial"/>
          <w:lang w:val="de-DE"/>
        </w:rPr>
        <w:t>Logo ecovium</w:t>
      </w:r>
      <w:r>
        <w:br/>
      </w:r>
      <w:r w:rsidRPr="7C88B233">
        <w:rPr>
          <w:rFonts w:ascii="Arial" w:eastAsiaTheme="majorEastAsia" w:hAnsi="Arial" w:cs="Arial"/>
          <w:lang w:val="de-DE"/>
        </w:rPr>
        <w:t>Image 04:</w:t>
      </w:r>
      <w:r>
        <w:tab/>
      </w:r>
      <w:r w:rsidRPr="7C88B233">
        <w:rPr>
          <w:rFonts w:ascii="Arial" w:eastAsiaTheme="majorEastAsia" w:hAnsi="Arial" w:cs="Arial"/>
          <w:lang w:val="de-DE"/>
        </w:rPr>
        <w:t>Logo Mantis</w:t>
      </w:r>
    </w:p>
    <w:p w14:paraId="56B70CF4" w14:textId="11A3C295" w:rsidR="00D50EB9" w:rsidRPr="003C3AA3" w:rsidRDefault="00DF6974" w:rsidP="00200D95">
      <w:pPr>
        <w:jc w:val="both"/>
        <w:rPr>
          <w:rFonts w:ascii="Arial" w:eastAsiaTheme="majorEastAsia" w:hAnsi="Arial" w:cs="Arial"/>
          <w:b/>
          <w:bCs/>
          <w:sz w:val="20"/>
          <w:szCs w:val="20"/>
          <w:lang w:val="de-DE"/>
        </w:rPr>
      </w:pPr>
      <w:r>
        <w:rPr>
          <w:rFonts w:ascii="Arial" w:eastAsiaTheme="majorEastAsia" w:hAnsi="Arial" w:cs="Arial"/>
          <w:b/>
          <w:bCs/>
          <w:sz w:val="20"/>
          <w:szCs w:val="20"/>
          <w:lang w:val="de-DE"/>
        </w:rPr>
        <w:br/>
      </w:r>
      <w:r w:rsidR="00AC4DD3">
        <w:rPr>
          <w:rFonts w:ascii="Arial" w:eastAsiaTheme="majorEastAsia" w:hAnsi="Arial" w:cs="Arial"/>
          <w:b/>
          <w:bCs/>
          <w:sz w:val="20"/>
          <w:szCs w:val="20"/>
          <w:lang w:val="de-DE"/>
        </w:rPr>
        <w:t>Über</w:t>
      </w:r>
      <w:r w:rsidR="00D50EB9" w:rsidRPr="003C3AA3">
        <w:rPr>
          <w:rFonts w:ascii="Arial" w:eastAsiaTheme="majorEastAsia" w:hAnsi="Arial" w:cs="Arial"/>
          <w:b/>
          <w:bCs/>
          <w:sz w:val="20"/>
          <w:szCs w:val="20"/>
          <w:lang w:val="de-DE"/>
        </w:rPr>
        <w:t xml:space="preserve"> </w:t>
      </w:r>
      <w:r w:rsidR="00280870" w:rsidRPr="003C3AA3">
        <w:rPr>
          <w:rFonts w:ascii="Arial" w:eastAsiaTheme="majorEastAsia" w:hAnsi="Arial" w:cs="Arial"/>
          <w:b/>
          <w:bCs/>
          <w:sz w:val="20"/>
          <w:szCs w:val="20"/>
          <w:lang w:val="de-DE"/>
        </w:rPr>
        <w:t>ecovium</w:t>
      </w:r>
    </w:p>
    <w:p w14:paraId="4BC14340" w14:textId="48EB9AF0" w:rsidR="00266E4E" w:rsidRPr="00266E4E" w:rsidRDefault="00266E4E" w:rsidP="00DF6974">
      <w:pPr>
        <w:rPr>
          <w:rFonts w:ascii="Arial" w:eastAsiaTheme="majorEastAsia" w:hAnsi="Arial" w:cs="Arial"/>
          <w:sz w:val="20"/>
          <w:szCs w:val="20"/>
          <w:lang w:val="de-DE"/>
        </w:rPr>
      </w:pPr>
      <w:r w:rsidRPr="7C88B233">
        <w:rPr>
          <w:rFonts w:ascii="Arial" w:eastAsiaTheme="majorEastAsia" w:hAnsi="Arial" w:cs="Arial"/>
          <w:sz w:val="20"/>
          <w:szCs w:val="20"/>
          <w:lang w:val="de-DE"/>
        </w:rPr>
        <w:t>Der Soft- und Hardwareanbieter ecovium ist 2021 aus den 12 Unternehmen der MHP Solution Group hervorgegangen. Das Unternehmen wurde 1999 in Neustadt am Rübenberge als Hersteller von Logistiksoftware gegründet.</w:t>
      </w:r>
      <w:r w:rsidR="00DF6974">
        <w:rPr>
          <w:rFonts w:ascii="Arial" w:eastAsiaTheme="majorEastAsia" w:hAnsi="Arial" w:cs="Arial"/>
          <w:sz w:val="20"/>
          <w:szCs w:val="20"/>
          <w:lang w:val="de-DE"/>
        </w:rPr>
        <w:br/>
      </w:r>
      <w:r w:rsidRPr="7C88B233">
        <w:rPr>
          <w:rFonts w:ascii="Arial" w:eastAsiaTheme="majorEastAsia" w:hAnsi="Arial" w:cs="Arial"/>
          <w:sz w:val="20"/>
          <w:szCs w:val="20"/>
          <w:lang w:val="de-DE"/>
        </w:rPr>
        <w:t xml:space="preserve">Aufgeteilt in die fünf Geschäftsbereiche </w:t>
      </w:r>
      <w:r w:rsidR="001E01B8" w:rsidRPr="7C88B233">
        <w:rPr>
          <w:rFonts w:ascii="Arial" w:eastAsiaTheme="majorEastAsia" w:hAnsi="Arial" w:cs="Arial"/>
          <w:sz w:val="20"/>
          <w:szCs w:val="20"/>
          <w:lang w:val="de-DE"/>
        </w:rPr>
        <w:t>Customs</w:t>
      </w:r>
      <w:r w:rsidRPr="7C88B233">
        <w:rPr>
          <w:rFonts w:ascii="Arial" w:eastAsiaTheme="majorEastAsia" w:hAnsi="Arial" w:cs="Arial"/>
          <w:sz w:val="20"/>
          <w:szCs w:val="20"/>
          <w:lang w:val="de-DE"/>
        </w:rPr>
        <w:t xml:space="preserve">, </w:t>
      </w:r>
      <w:r w:rsidR="001E01B8" w:rsidRPr="7C88B233">
        <w:rPr>
          <w:rFonts w:ascii="Arial" w:eastAsiaTheme="majorEastAsia" w:hAnsi="Arial" w:cs="Arial"/>
          <w:sz w:val="20"/>
          <w:szCs w:val="20"/>
          <w:lang w:val="de-DE"/>
        </w:rPr>
        <w:t>Warehouse</w:t>
      </w:r>
      <w:r w:rsidRPr="7C88B233">
        <w:rPr>
          <w:rFonts w:ascii="Arial" w:eastAsiaTheme="majorEastAsia" w:hAnsi="Arial" w:cs="Arial"/>
          <w:sz w:val="20"/>
          <w:szCs w:val="20"/>
          <w:lang w:val="de-DE"/>
        </w:rPr>
        <w:t xml:space="preserve">, </w:t>
      </w:r>
      <w:r w:rsidR="001E01B8" w:rsidRPr="7C88B233">
        <w:rPr>
          <w:rFonts w:ascii="Arial" w:eastAsiaTheme="majorEastAsia" w:hAnsi="Arial" w:cs="Arial"/>
          <w:sz w:val="20"/>
          <w:szCs w:val="20"/>
          <w:lang w:val="de-DE"/>
        </w:rPr>
        <w:t>Shipping</w:t>
      </w:r>
      <w:r w:rsidRPr="7C88B233">
        <w:rPr>
          <w:rFonts w:ascii="Arial" w:eastAsiaTheme="majorEastAsia" w:hAnsi="Arial" w:cs="Arial"/>
          <w:sz w:val="20"/>
          <w:szCs w:val="20"/>
          <w:lang w:val="de-DE"/>
        </w:rPr>
        <w:t>, Transport und Hardware beschäftigt ecovium derzeit rund 400 Mitarbeiter an 21 Standorten weltweit. Mit integrierten Soft- und Hardwarelösungen entwickelt das Unternehmen nachhaltige und wirtschaftliche Lösungen für die gesamte logistische Wertschöpfungskette.</w:t>
      </w:r>
    </w:p>
    <w:p w14:paraId="201C4C86" w14:textId="3BBC9416" w:rsidR="00AC4DD3" w:rsidRPr="003C3AA3" w:rsidRDefault="00266E4E" w:rsidP="00DF6974">
      <w:pPr>
        <w:rPr>
          <w:rFonts w:ascii="Arial" w:eastAsiaTheme="majorEastAsia" w:hAnsi="Arial" w:cs="Arial"/>
          <w:sz w:val="20"/>
          <w:szCs w:val="20"/>
          <w:lang w:val="de-DE"/>
        </w:rPr>
      </w:pPr>
      <w:r w:rsidRPr="7C88B233">
        <w:rPr>
          <w:rFonts w:ascii="Arial" w:eastAsiaTheme="majorEastAsia" w:hAnsi="Arial" w:cs="Arial"/>
          <w:sz w:val="20"/>
          <w:szCs w:val="20"/>
          <w:lang w:val="de-DE"/>
        </w:rPr>
        <w:t xml:space="preserve">Weitere Informationen über ecovium finden Sie unter: www.ecovium.com </w:t>
      </w:r>
    </w:p>
    <w:p w14:paraId="562C09E7" w14:textId="526C75FD" w:rsidR="00D50EB9" w:rsidRPr="003C3AA3" w:rsidRDefault="00DF6974" w:rsidP="7C88B233">
      <w:pPr>
        <w:rPr>
          <w:rFonts w:ascii="Arial" w:eastAsiaTheme="majorEastAsia" w:hAnsi="Arial" w:cs="Arial"/>
          <w:b/>
          <w:bCs/>
          <w:sz w:val="20"/>
          <w:szCs w:val="20"/>
          <w:lang w:val="de-DE"/>
        </w:rPr>
      </w:pPr>
      <w:r>
        <w:rPr>
          <w:rFonts w:ascii="Arial" w:eastAsiaTheme="majorEastAsia" w:hAnsi="Arial" w:cs="Arial"/>
          <w:b/>
          <w:bCs/>
          <w:sz w:val="20"/>
          <w:szCs w:val="20"/>
          <w:lang w:val="de-DE"/>
        </w:rPr>
        <w:br/>
      </w:r>
      <w:r w:rsidR="00AC4DD3" w:rsidRPr="7C88B233">
        <w:rPr>
          <w:rFonts w:ascii="Arial" w:eastAsiaTheme="majorEastAsia" w:hAnsi="Arial" w:cs="Arial"/>
          <w:b/>
          <w:bCs/>
          <w:sz w:val="20"/>
          <w:szCs w:val="20"/>
          <w:lang w:val="de-DE"/>
        </w:rPr>
        <w:t>Über</w:t>
      </w:r>
      <w:r w:rsidR="00D50EB9" w:rsidRPr="7C88B233">
        <w:rPr>
          <w:rFonts w:ascii="Arial" w:eastAsiaTheme="majorEastAsia" w:hAnsi="Arial" w:cs="Arial"/>
          <w:b/>
          <w:bCs/>
          <w:sz w:val="20"/>
          <w:szCs w:val="20"/>
          <w:lang w:val="de-DE"/>
        </w:rPr>
        <w:t xml:space="preserve"> Mantis </w:t>
      </w:r>
    </w:p>
    <w:p w14:paraId="5749D7CB" w14:textId="6F067F79" w:rsidR="0008342A" w:rsidRDefault="002A2DD0" w:rsidP="7C88B233">
      <w:pPr>
        <w:rPr>
          <w:rFonts w:ascii="Arial" w:eastAsiaTheme="majorEastAsia" w:hAnsi="Arial" w:cs="Arial"/>
          <w:sz w:val="20"/>
          <w:szCs w:val="20"/>
          <w:lang w:val="de-DE"/>
        </w:rPr>
      </w:pPr>
      <w:r w:rsidRPr="7C88B233">
        <w:rPr>
          <w:rFonts w:ascii="Arial" w:eastAsiaTheme="majorEastAsia" w:hAnsi="Arial" w:cs="Arial"/>
          <w:sz w:val="20"/>
          <w:szCs w:val="20"/>
          <w:lang w:val="de-DE"/>
        </w:rPr>
        <w:t xml:space="preserve">Die Mantis Gruppe wurde 1996 in Athen (Griechenland) gegründet und ist ein führender Anbieter von WMS- und Logistiksoftware. Mit 120 Mitarbeitern und </w:t>
      </w:r>
      <w:r w:rsidR="00275528" w:rsidRPr="7C88B233">
        <w:rPr>
          <w:rFonts w:ascii="Arial" w:eastAsiaTheme="majorEastAsia" w:hAnsi="Arial" w:cs="Arial"/>
          <w:sz w:val="20"/>
          <w:szCs w:val="20"/>
          <w:lang w:val="de-DE"/>
        </w:rPr>
        <w:t xml:space="preserve">Niederlassungen </w:t>
      </w:r>
      <w:r w:rsidRPr="7C88B233">
        <w:rPr>
          <w:rFonts w:ascii="Arial" w:eastAsiaTheme="majorEastAsia" w:hAnsi="Arial" w:cs="Arial"/>
          <w:sz w:val="20"/>
          <w:szCs w:val="20"/>
          <w:lang w:val="de-DE"/>
        </w:rPr>
        <w:t xml:space="preserve">in neun Ländern </w:t>
      </w:r>
      <w:r w:rsidR="00AE69D7" w:rsidRPr="7C88B233">
        <w:rPr>
          <w:rFonts w:ascii="Arial" w:eastAsiaTheme="majorEastAsia" w:hAnsi="Arial" w:cs="Arial"/>
          <w:sz w:val="20"/>
          <w:szCs w:val="20"/>
          <w:lang w:val="de-DE"/>
        </w:rPr>
        <w:t>und ihren</w:t>
      </w:r>
      <w:r w:rsidR="00253BB8" w:rsidRPr="7C88B233">
        <w:rPr>
          <w:rFonts w:ascii="Arial" w:eastAsiaTheme="majorEastAsia" w:hAnsi="Arial" w:cs="Arial"/>
          <w:sz w:val="20"/>
          <w:szCs w:val="20"/>
          <w:lang w:val="de-DE"/>
        </w:rPr>
        <w:t xml:space="preserve"> </w:t>
      </w:r>
      <w:r w:rsidRPr="7C88B233">
        <w:rPr>
          <w:rFonts w:ascii="Arial" w:eastAsiaTheme="majorEastAsia" w:hAnsi="Arial" w:cs="Arial"/>
          <w:sz w:val="20"/>
          <w:szCs w:val="20"/>
          <w:lang w:val="de-DE"/>
        </w:rPr>
        <w:t xml:space="preserve">zahlreichen qualifizierten Partnern </w:t>
      </w:r>
      <w:r w:rsidR="00AE69D7" w:rsidRPr="7C88B233">
        <w:rPr>
          <w:rFonts w:ascii="Arial" w:eastAsiaTheme="majorEastAsia" w:hAnsi="Arial" w:cs="Arial"/>
          <w:sz w:val="20"/>
          <w:szCs w:val="20"/>
          <w:lang w:val="de-DE"/>
        </w:rPr>
        <w:t>ist</w:t>
      </w:r>
      <w:r w:rsidRPr="7C88B233">
        <w:rPr>
          <w:rFonts w:ascii="Arial" w:eastAsiaTheme="majorEastAsia" w:hAnsi="Arial" w:cs="Arial"/>
          <w:sz w:val="20"/>
          <w:szCs w:val="20"/>
          <w:lang w:val="de-DE"/>
        </w:rPr>
        <w:t xml:space="preserve"> Mantis </w:t>
      </w:r>
      <w:r w:rsidR="00AE69D7" w:rsidRPr="7C88B233">
        <w:rPr>
          <w:rFonts w:ascii="Arial" w:eastAsiaTheme="majorEastAsia" w:hAnsi="Arial" w:cs="Arial"/>
          <w:sz w:val="20"/>
          <w:szCs w:val="20"/>
          <w:lang w:val="de-DE"/>
        </w:rPr>
        <w:t>in mehr als</w:t>
      </w:r>
      <w:r w:rsidRPr="7C88B233">
        <w:rPr>
          <w:rFonts w:ascii="Arial" w:eastAsiaTheme="majorEastAsia" w:hAnsi="Arial" w:cs="Arial"/>
          <w:sz w:val="20"/>
          <w:szCs w:val="20"/>
          <w:lang w:val="de-DE"/>
        </w:rPr>
        <w:t xml:space="preserve"> 30 Länder in </w:t>
      </w:r>
      <w:r w:rsidR="00496698" w:rsidRPr="7C88B233">
        <w:rPr>
          <w:rFonts w:ascii="Arial" w:eastAsiaTheme="majorEastAsia" w:hAnsi="Arial" w:cs="Arial"/>
          <w:sz w:val="20"/>
          <w:szCs w:val="20"/>
          <w:lang w:val="de-DE"/>
        </w:rPr>
        <w:t>Mittel</w:t>
      </w:r>
      <w:r w:rsidRPr="7C88B233">
        <w:rPr>
          <w:rFonts w:ascii="Arial" w:eastAsiaTheme="majorEastAsia" w:hAnsi="Arial" w:cs="Arial"/>
          <w:sz w:val="20"/>
          <w:szCs w:val="20"/>
          <w:lang w:val="de-DE"/>
        </w:rPr>
        <w:t>- und Osteuropa, Isra</w:t>
      </w:r>
      <w:r w:rsidR="00496698" w:rsidRPr="7C88B233">
        <w:rPr>
          <w:rFonts w:ascii="Arial" w:eastAsiaTheme="majorEastAsia" w:hAnsi="Arial" w:cs="Arial"/>
          <w:sz w:val="20"/>
          <w:szCs w:val="20"/>
          <w:lang w:val="de-DE"/>
        </w:rPr>
        <w:t>e</w:t>
      </w:r>
      <w:r w:rsidRPr="7C88B233">
        <w:rPr>
          <w:rFonts w:ascii="Arial" w:eastAsiaTheme="majorEastAsia" w:hAnsi="Arial" w:cs="Arial"/>
          <w:sz w:val="20"/>
          <w:szCs w:val="20"/>
          <w:lang w:val="de-DE"/>
        </w:rPr>
        <w:t>l, USA und Kanada sowie Lateinamerika, dem Mittleren Osten, Nordafrika und Asien-Pazifik</w:t>
      </w:r>
      <w:r w:rsidR="005C5BF0" w:rsidRPr="7C88B233">
        <w:rPr>
          <w:rFonts w:ascii="Arial" w:eastAsiaTheme="majorEastAsia" w:hAnsi="Arial" w:cs="Arial"/>
          <w:sz w:val="20"/>
          <w:szCs w:val="20"/>
          <w:lang w:val="de-DE"/>
        </w:rPr>
        <w:t xml:space="preserve"> vertreten</w:t>
      </w:r>
      <w:r w:rsidRPr="7C88B233">
        <w:rPr>
          <w:rFonts w:ascii="Arial" w:eastAsiaTheme="majorEastAsia" w:hAnsi="Arial" w:cs="Arial"/>
          <w:sz w:val="20"/>
          <w:szCs w:val="20"/>
          <w:lang w:val="de-DE"/>
        </w:rPr>
        <w:t>. Das Mantis-Flaggschiff, die Logistics Vision Suite (LVS)</w:t>
      </w:r>
      <w:r w:rsidR="00B527F7" w:rsidRPr="7C88B233">
        <w:rPr>
          <w:rFonts w:ascii="Arial" w:eastAsiaTheme="majorEastAsia" w:hAnsi="Arial" w:cs="Arial"/>
          <w:sz w:val="20"/>
          <w:szCs w:val="20"/>
          <w:lang w:val="de-DE"/>
        </w:rPr>
        <w:t xml:space="preserve"> bietet über das reine Warehouse-Management </w:t>
      </w:r>
      <w:r w:rsidR="00DD10DD" w:rsidRPr="7C88B233">
        <w:rPr>
          <w:rFonts w:ascii="Arial" w:eastAsiaTheme="majorEastAsia" w:hAnsi="Arial" w:cs="Arial"/>
          <w:sz w:val="20"/>
          <w:szCs w:val="20"/>
          <w:lang w:val="de-DE"/>
        </w:rPr>
        <w:t xml:space="preserve">hinaus </w:t>
      </w:r>
      <w:r w:rsidR="00B527F7" w:rsidRPr="7C88B233">
        <w:rPr>
          <w:rFonts w:ascii="Arial" w:eastAsiaTheme="majorEastAsia" w:hAnsi="Arial" w:cs="Arial"/>
          <w:sz w:val="20"/>
          <w:szCs w:val="20"/>
          <w:lang w:val="de-DE"/>
        </w:rPr>
        <w:t xml:space="preserve">auch Automatisierungs- und Optimierungslösungen. Die Anwendung ist ein Technologiesprung im Bereich WMS und Logistik, </w:t>
      </w:r>
      <w:r w:rsidR="00166C53" w:rsidRPr="7C88B233">
        <w:rPr>
          <w:rFonts w:ascii="Arial" w:eastAsiaTheme="majorEastAsia" w:hAnsi="Arial" w:cs="Arial"/>
          <w:sz w:val="20"/>
          <w:szCs w:val="20"/>
          <w:lang w:val="de-DE"/>
        </w:rPr>
        <w:t>die</w:t>
      </w:r>
      <w:r w:rsidR="00EC2D0D" w:rsidRPr="7C88B233">
        <w:rPr>
          <w:rFonts w:ascii="Arial" w:eastAsiaTheme="majorEastAsia" w:hAnsi="Arial" w:cs="Arial"/>
          <w:sz w:val="20"/>
          <w:szCs w:val="20"/>
          <w:lang w:val="de-DE"/>
        </w:rPr>
        <w:t xml:space="preserve"> </w:t>
      </w:r>
      <w:r w:rsidR="00896A98" w:rsidRPr="7C88B233">
        <w:rPr>
          <w:rFonts w:ascii="Arial" w:eastAsiaTheme="majorEastAsia" w:hAnsi="Arial" w:cs="Arial"/>
          <w:sz w:val="20"/>
          <w:szCs w:val="20"/>
          <w:lang w:val="de-DE"/>
        </w:rPr>
        <w:t>neben</w:t>
      </w:r>
      <w:r w:rsidR="00B527F7" w:rsidRPr="7C88B233">
        <w:rPr>
          <w:rFonts w:ascii="Arial" w:eastAsiaTheme="majorEastAsia" w:hAnsi="Arial" w:cs="Arial"/>
          <w:sz w:val="20"/>
          <w:szCs w:val="20"/>
          <w:lang w:val="de-DE"/>
        </w:rPr>
        <w:t xml:space="preserve"> </w:t>
      </w:r>
      <w:r w:rsidR="00EC2D0D" w:rsidRPr="7C88B233">
        <w:rPr>
          <w:rFonts w:ascii="Arial" w:eastAsiaTheme="majorEastAsia" w:hAnsi="Arial" w:cs="Arial"/>
          <w:sz w:val="20"/>
          <w:szCs w:val="20"/>
          <w:lang w:val="de-DE"/>
        </w:rPr>
        <w:t>einzigartige</w:t>
      </w:r>
      <w:r w:rsidR="00896A98" w:rsidRPr="7C88B233">
        <w:rPr>
          <w:rFonts w:ascii="Arial" w:eastAsiaTheme="majorEastAsia" w:hAnsi="Arial" w:cs="Arial"/>
          <w:sz w:val="20"/>
          <w:szCs w:val="20"/>
          <w:lang w:val="de-DE"/>
        </w:rPr>
        <w:t>r</w:t>
      </w:r>
      <w:r w:rsidR="00EC2D0D" w:rsidRPr="7C88B233">
        <w:rPr>
          <w:rFonts w:ascii="Arial" w:eastAsiaTheme="majorEastAsia" w:hAnsi="Arial" w:cs="Arial"/>
          <w:sz w:val="20"/>
          <w:szCs w:val="20"/>
          <w:lang w:val="de-DE"/>
        </w:rPr>
        <w:t xml:space="preserve"> A</w:t>
      </w:r>
      <w:r w:rsidR="00896A98" w:rsidRPr="7C88B233">
        <w:rPr>
          <w:rFonts w:ascii="Arial" w:eastAsiaTheme="majorEastAsia" w:hAnsi="Arial" w:cs="Arial"/>
          <w:sz w:val="20"/>
          <w:szCs w:val="20"/>
          <w:lang w:val="de-DE"/>
        </w:rPr>
        <w:t>daptierbarkei</w:t>
      </w:r>
      <w:r w:rsidR="00EC2D0D" w:rsidRPr="7C88B233">
        <w:rPr>
          <w:rFonts w:ascii="Arial" w:eastAsiaTheme="majorEastAsia" w:hAnsi="Arial" w:cs="Arial"/>
          <w:sz w:val="20"/>
          <w:szCs w:val="20"/>
          <w:lang w:val="de-DE"/>
        </w:rPr>
        <w:t>t</w:t>
      </w:r>
      <w:r w:rsidR="00B527F7" w:rsidRPr="7C88B233">
        <w:rPr>
          <w:rFonts w:ascii="Arial" w:eastAsiaTheme="majorEastAsia" w:hAnsi="Arial" w:cs="Arial"/>
          <w:sz w:val="20"/>
          <w:szCs w:val="20"/>
          <w:lang w:val="de-DE"/>
        </w:rPr>
        <w:t xml:space="preserve"> </w:t>
      </w:r>
      <w:r w:rsidR="00896A98" w:rsidRPr="7C88B233">
        <w:rPr>
          <w:rFonts w:ascii="Arial" w:eastAsiaTheme="majorEastAsia" w:hAnsi="Arial" w:cs="Arial"/>
          <w:sz w:val="20"/>
          <w:szCs w:val="20"/>
          <w:lang w:val="de-DE"/>
        </w:rPr>
        <w:t>auch</w:t>
      </w:r>
      <w:r w:rsidR="00EC2D0D" w:rsidRPr="7C88B233">
        <w:rPr>
          <w:rFonts w:ascii="Arial" w:eastAsiaTheme="majorEastAsia" w:hAnsi="Arial" w:cs="Arial"/>
          <w:sz w:val="20"/>
          <w:szCs w:val="20"/>
          <w:lang w:val="de-DE"/>
        </w:rPr>
        <w:t xml:space="preserve"> </w:t>
      </w:r>
      <w:r w:rsidR="00B527F7" w:rsidRPr="7C88B233">
        <w:rPr>
          <w:rFonts w:ascii="Arial" w:eastAsiaTheme="majorEastAsia" w:hAnsi="Arial" w:cs="Arial"/>
          <w:sz w:val="20"/>
          <w:szCs w:val="20"/>
          <w:lang w:val="de-DE"/>
        </w:rPr>
        <w:t>optimale Erweiterungsfähigkeit</w:t>
      </w:r>
      <w:r w:rsidR="00166C53" w:rsidRPr="7C88B233">
        <w:rPr>
          <w:rFonts w:ascii="Arial" w:eastAsiaTheme="majorEastAsia" w:hAnsi="Arial" w:cs="Arial"/>
          <w:sz w:val="20"/>
          <w:szCs w:val="20"/>
          <w:lang w:val="de-DE"/>
        </w:rPr>
        <w:t xml:space="preserve"> bietet</w:t>
      </w:r>
      <w:r w:rsidR="00B527F7" w:rsidRPr="7C88B233">
        <w:rPr>
          <w:rFonts w:ascii="Arial" w:eastAsiaTheme="majorEastAsia" w:hAnsi="Arial" w:cs="Arial"/>
          <w:sz w:val="20"/>
          <w:szCs w:val="20"/>
          <w:lang w:val="de-DE"/>
        </w:rPr>
        <w:t>. Diese Eigenschaften ermöglich</w:t>
      </w:r>
      <w:r w:rsidR="00CB49F2" w:rsidRPr="7C88B233">
        <w:rPr>
          <w:rFonts w:ascii="Arial" w:eastAsiaTheme="majorEastAsia" w:hAnsi="Arial" w:cs="Arial"/>
          <w:sz w:val="20"/>
          <w:szCs w:val="20"/>
          <w:lang w:val="de-DE"/>
        </w:rPr>
        <w:t>en</w:t>
      </w:r>
      <w:r w:rsidR="00B527F7" w:rsidRPr="7C88B233">
        <w:rPr>
          <w:rFonts w:ascii="Arial" w:eastAsiaTheme="majorEastAsia" w:hAnsi="Arial" w:cs="Arial"/>
          <w:sz w:val="20"/>
          <w:szCs w:val="20"/>
          <w:lang w:val="de-DE"/>
        </w:rPr>
        <w:t xml:space="preserve"> es Kunden</w:t>
      </w:r>
      <w:r w:rsidR="00166C53" w:rsidRPr="7C88B233">
        <w:rPr>
          <w:rFonts w:ascii="Arial" w:eastAsiaTheme="majorEastAsia" w:hAnsi="Arial" w:cs="Arial"/>
          <w:sz w:val="20"/>
          <w:szCs w:val="20"/>
          <w:lang w:val="de-DE"/>
        </w:rPr>
        <w:t>,</w:t>
      </w:r>
      <w:r w:rsidR="00B527F7" w:rsidRPr="7C88B233">
        <w:rPr>
          <w:rFonts w:ascii="Arial" w:eastAsiaTheme="majorEastAsia" w:hAnsi="Arial" w:cs="Arial"/>
          <w:sz w:val="20"/>
          <w:szCs w:val="20"/>
          <w:lang w:val="de-DE"/>
        </w:rPr>
        <w:t xml:space="preserve"> schnell</w:t>
      </w:r>
      <w:r w:rsidR="00CB49F2" w:rsidRPr="7C88B233">
        <w:rPr>
          <w:rFonts w:ascii="Arial" w:eastAsiaTheme="majorEastAsia" w:hAnsi="Arial" w:cs="Arial"/>
          <w:sz w:val="20"/>
          <w:szCs w:val="20"/>
          <w:lang w:val="de-DE"/>
        </w:rPr>
        <w:t xml:space="preserve"> auf </w:t>
      </w:r>
      <w:r w:rsidR="00166C53" w:rsidRPr="7C88B233">
        <w:rPr>
          <w:rFonts w:ascii="Arial" w:eastAsiaTheme="majorEastAsia" w:hAnsi="Arial" w:cs="Arial"/>
          <w:sz w:val="20"/>
          <w:szCs w:val="20"/>
          <w:lang w:val="de-DE"/>
        </w:rPr>
        <w:t xml:space="preserve">sich </w:t>
      </w:r>
      <w:r w:rsidR="00CB49F2" w:rsidRPr="7C88B233">
        <w:rPr>
          <w:rFonts w:ascii="Arial" w:eastAsiaTheme="majorEastAsia" w:hAnsi="Arial" w:cs="Arial"/>
          <w:sz w:val="20"/>
          <w:szCs w:val="20"/>
          <w:lang w:val="de-DE"/>
        </w:rPr>
        <w:t xml:space="preserve">beständig </w:t>
      </w:r>
      <w:r w:rsidR="00166C53" w:rsidRPr="7C88B233">
        <w:rPr>
          <w:rFonts w:ascii="Arial" w:eastAsiaTheme="majorEastAsia" w:hAnsi="Arial" w:cs="Arial"/>
          <w:sz w:val="20"/>
          <w:szCs w:val="20"/>
          <w:lang w:val="de-DE"/>
        </w:rPr>
        <w:t xml:space="preserve">weiterentwickelnde </w:t>
      </w:r>
      <w:r w:rsidR="00CB49F2" w:rsidRPr="7C88B233">
        <w:rPr>
          <w:rFonts w:ascii="Arial" w:eastAsiaTheme="majorEastAsia" w:hAnsi="Arial" w:cs="Arial"/>
          <w:sz w:val="20"/>
          <w:szCs w:val="20"/>
          <w:lang w:val="de-DE"/>
        </w:rPr>
        <w:t xml:space="preserve">Anforderungen zu reagieren und </w:t>
      </w:r>
      <w:r w:rsidR="003C6E70" w:rsidRPr="7C88B233">
        <w:rPr>
          <w:rFonts w:ascii="Arial" w:eastAsiaTheme="majorEastAsia" w:hAnsi="Arial" w:cs="Arial"/>
          <w:sz w:val="20"/>
          <w:szCs w:val="20"/>
          <w:lang w:val="de-DE"/>
        </w:rPr>
        <w:t>g</w:t>
      </w:r>
      <w:r w:rsidR="002D2352" w:rsidRPr="7C88B233">
        <w:rPr>
          <w:rFonts w:ascii="Arial" w:eastAsiaTheme="majorEastAsia" w:hAnsi="Arial" w:cs="Arial"/>
          <w:sz w:val="20"/>
          <w:szCs w:val="20"/>
          <w:lang w:val="de-DE"/>
        </w:rPr>
        <w:t>leichzeitig</w:t>
      </w:r>
      <w:r w:rsidR="003C6E70" w:rsidRPr="7C88B233">
        <w:rPr>
          <w:rFonts w:ascii="Arial" w:eastAsiaTheme="majorEastAsia" w:hAnsi="Arial" w:cs="Arial"/>
          <w:sz w:val="20"/>
          <w:szCs w:val="20"/>
          <w:lang w:val="de-DE"/>
        </w:rPr>
        <w:t xml:space="preserve"> </w:t>
      </w:r>
      <w:r w:rsidR="00CB49F2" w:rsidRPr="7C88B233">
        <w:rPr>
          <w:rFonts w:ascii="Arial" w:eastAsiaTheme="majorEastAsia" w:hAnsi="Arial" w:cs="Arial"/>
          <w:sz w:val="20"/>
          <w:szCs w:val="20"/>
          <w:lang w:val="de-DE"/>
        </w:rPr>
        <w:t xml:space="preserve">von </w:t>
      </w:r>
      <w:r w:rsidR="003C6E70" w:rsidRPr="7C88B233">
        <w:rPr>
          <w:rFonts w:ascii="Arial" w:eastAsiaTheme="majorEastAsia" w:hAnsi="Arial" w:cs="Arial"/>
          <w:sz w:val="20"/>
          <w:szCs w:val="20"/>
          <w:lang w:val="de-DE"/>
        </w:rPr>
        <w:t xml:space="preserve">unschlagbar niedrigen mehrjährigen Gesamtbetriebskosten zu </w:t>
      </w:r>
      <w:r w:rsidR="00CB49F2" w:rsidRPr="7C88B233">
        <w:rPr>
          <w:rFonts w:ascii="Arial" w:eastAsiaTheme="majorEastAsia" w:hAnsi="Arial" w:cs="Arial"/>
          <w:sz w:val="20"/>
          <w:szCs w:val="20"/>
          <w:lang w:val="de-DE"/>
        </w:rPr>
        <w:t xml:space="preserve">profitieren. </w:t>
      </w:r>
      <w:r w:rsidR="002D2352" w:rsidRPr="7C88B233">
        <w:rPr>
          <w:rFonts w:ascii="Arial" w:eastAsiaTheme="majorEastAsia" w:hAnsi="Arial" w:cs="Arial"/>
          <w:sz w:val="20"/>
          <w:szCs w:val="20"/>
          <w:lang w:val="de-DE"/>
        </w:rPr>
        <w:t xml:space="preserve">Das </w:t>
      </w:r>
      <w:r w:rsidR="00CB49F2" w:rsidRPr="7C88B233">
        <w:rPr>
          <w:rFonts w:ascii="Arial" w:eastAsiaTheme="majorEastAsia" w:hAnsi="Arial" w:cs="Arial"/>
          <w:sz w:val="20"/>
          <w:szCs w:val="20"/>
          <w:lang w:val="de-DE"/>
        </w:rPr>
        <w:t xml:space="preserve">Kundenportfolio von </w:t>
      </w:r>
      <w:r w:rsidR="002D2352" w:rsidRPr="7C88B233">
        <w:rPr>
          <w:rFonts w:ascii="Arial" w:eastAsiaTheme="majorEastAsia" w:hAnsi="Arial" w:cs="Arial"/>
          <w:sz w:val="20"/>
          <w:szCs w:val="20"/>
          <w:lang w:val="de-DE"/>
        </w:rPr>
        <w:t xml:space="preserve">Mantis mit </w:t>
      </w:r>
      <w:r w:rsidR="00A82322" w:rsidRPr="7C88B233">
        <w:rPr>
          <w:rFonts w:ascii="Arial" w:eastAsiaTheme="majorEastAsia" w:hAnsi="Arial" w:cs="Arial"/>
          <w:sz w:val="20"/>
          <w:szCs w:val="20"/>
          <w:lang w:val="de-DE"/>
        </w:rPr>
        <w:t xml:space="preserve">mehr als </w:t>
      </w:r>
      <w:r w:rsidR="00CB49F2" w:rsidRPr="7C88B233">
        <w:rPr>
          <w:rFonts w:ascii="Arial" w:eastAsiaTheme="majorEastAsia" w:hAnsi="Arial" w:cs="Arial"/>
          <w:sz w:val="20"/>
          <w:szCs w:val="20"/>
          <w:lang w:val="de-DE"/>
        </w:rPr>
        <w:t xml:space="preserve">600 Unternehmen erstreckt sich über zahlreiche vertikale Märkte </w:t>
      </w:r>
      <w:r w:rsidR="009D610D">
        <w:rPr>
          <w:lang w:val="de-DE"/>
        </w:rPr>
        <w:t>von Konsumgütern über Elektronik und Baustoffe bis hin zu Arzneimitteln</w:t>
      </w:r>
      <w:r w:rsidR="009D610D">
        <w:rPr>
          <w:rFonts w:ascii="Arial" w:eastAsiaTheme="majorEastAsia" w:hAnsi="Arial" w:cs="Arial"/>
          <w:sz w:val="20"/>
          <w:szCs w:val="20"/>
          <w:lang w:val="de-DE"/>
        </w:rPr>
        <w:t>.</w:t>
      </w:r>
    </w:p>
    <w:p w14:paraId="75C4593D" w14:textId="4B61C596" w:rsidR="00D50EB9" w:rsidRPr="00756BAE" w:rsidRDefault="0008342A" w:rsidP="00D50EB9">
      <w:pPr>
        <w:rPr>
          <w:rFonts w:ascii="Arial" w:eastAsiaTheme="majorEastAsia" w:hAnsi="Arial" w:cs="Arial"/>
          <w:sz w:val="20"/>
          <w:szCs w:val="20"/>
          <w:lang w:val="de-DE"/>
        </w:rPr>
      </w:pPr>
      <w:r w:rsidRPr="7C88B233">
        <w:rPr>
          <w:rFonts w:ascii="Arial" w:eastAsiaTheme="majorEastAsia" w:hAnsi="Arial" w:cs="Arial"/>
          <w:sz w:val="20"/>
          <w:szCs w:val="20"/>
          <w:lang w:val="de-DE"/>
        </w:rPr>
        <w:lastRenderedPageBreak/>
        <w:t>Mehr Informationen über Mantis finden Sie unter:</w:t>
      </w:r>
      <w:bookmarkStart w:id="1" w:name="_Hlk90977768"/>
      <w:r w:rsidRPr="7C88B233">
        <w:rPr>
          <w:rFonts w:ascii="Arial" w:eastAsiaTheme="majorEastAsia" w:hAnsi="Arial" w:cs="Arial"/>
          <w:sz w:val="20"/>
          <w:szCs w:val="20"/>
          <w:lang w:val="de-DE"/>
        </w:rPr>
        <w:t xml:space="preserve"> </w:t>
      </w:r>
      <w:hyperlink r:id="rId9">
        <w:r w:rsidR="00335726" w:rsidRPr="7C88B233">
          <w:rPr>
            <w:rStyle w:val="Hyperlink"/>
            <w:rFonts w:ascii="Arial" w:hAnsi="Arial" w:cs="Arial"/>
            <w:sz w:val="20"/>
            <w:szCs w:val="20"/>
            <w:lang w:val="de-DE"/>
          </w:rPr>
          <w:t>www.mantis.group</w:t>
        </w:r>
      </w:hyperlink>
      <w:r w:rsidR="00335726" w:rsidRPr="7C88B233">
        <w:rPr>
          <w:lang w:val="de-DE"/>
        </w:rPr>
        <w:t xml:space="preserve"> </w:t>
      </w:r>
      <w:bookmarkEnd w:id="1"/>
    </w:p>
    <w:p w14:paraId="01C43C26" w14:textId="77777777" w:rsidR="00B51CBF" w:rsidRDefault="00B51CBF" w:rsidP="00D50EB9">
      <w:pPr>
        <w:rPr>
          <w:rFonts w:ascii="Arial" w:eastAsiaTheme="majorEastAsia" w:hAnsi="Arial" w:cs="Arial"/>
          <w:b/>
          <w:bCs/>
          <w:sz w:val="20"/>
          <w:szCs w:val="20"/>
          <w:lang w:val="de-DE"/>
        </w:rPr>
      </w:pPr>
    </w:p>
    <w:p w14:paraId="08A06A02" w14:textId="66F5E0F6" w:rsidR="00D50EB9" w:rsidRPr="003C3AA3" w:rsidRDefault="00A924CD" w:rsidP="00D50EB9">
      <w:pPr>
        <w:rPr>
          <w:rFonts w:ascii="Arial" w:eastAsiaTheme="majorEastAsia" w:hAnsi="Arial" w:cs="Arial"/>
          <w:b/>
          <w:bCs/>
          <w:sz w:val="20"/>
          <w:szCs w:val="20"/>
          <w:lang w:val="de-DE"/>
        </w:rPr>
      </w:pPr>
      <w:r>
        <w:rPr>
          <w:rFonts w:ascii="Arial" w:eastAsiaTheme="majorEastAsia" w:hAnsi="Arial" w:cs="Arial"/>
          <w:b/>
          <w:bCs/>
          <w:sz w:val="20"/>
          <w:szCs w:val="20"/>
          <w:lang w:val="de-DE"/>
        </w:rPr>
        <w:t>Pressekontakt</w:t>
      </w:r>
    </w:p>
    <w:p w14:paraId="0D0F711F" w14:textId="77777777" w:rsidR="00D50EB9" w:rsidRPr="003C3AA3" w:rsidRDefault="00D50EB9" w:rsidP="7C88B233">
      <w:pPr>
        <w:pStyle w:val="KeinLeerzeichen"/>
        <w:rPr>
          <w:rFonts w:cs="Arial"/>
          <w:color w:val="000000" w:themeColor="text1"/>
          <w:sz w:val="20"/>
        </w:rPr>
      </w:pPr>
      <w:r w:rsidRPr="7C88B233">
        <w:rPr>
          <w:rFonts w:cs="Arial"/>
          <w:color w:val="000000" w:themeColor="text1"/>
          <w:sz w:val="20"/>
        </w:rPr>
        <w:t>Maren Weber, Director, Marketing</w:t>
      </w:r>
    </w:p>
    <w:p w14:paraId="2473740D" w14:textId="1B7E6BA2" w:rsidR="00D50EB9" w:rsidRPr="003C3AA3" w:rsidRDefault="00280870" w:rsidP="00D50EB9">
      <w:pPr>
        <w:pStyle w:val="KeinLeerzeichen"/>
        <w:rPr>
          <w:rFonts w:cs="Arial"/>
          <w:color w:val="000000" w:themeColor="text1"/>
          <w:sz w:val="20"/>
        </w:rPr>
      </w:pPr>
      <w:r w:rsidRPr="003C3AA3">
        <w:rPr>
          <w:rFonts w:cs="Arial"/>
          <w:color w:val="000000" w:themeColor="text1"/>
          <w:sz w:val="20"/>
        </w:rPr>
        <w:t>ecovium</w:t>
      </w:r>
      <w:r w:rsidR="00D50EB9" w:rsidRPr="003C3AA3">
        <w:rPr>
          <w:rFonts w:cs="Arial"/>
          <w:color w:val="000000" w:themeColor="text1"/>
          <w:sz w:val="20"/>
        </w:rPr>
        <w:t xml:space="preserve"> Holding GmbH</w:t>
      </w:r>
    </w:p>
    <w:p w14:paraId="7C37DCA1" w14:textId="77777777" w:rsidR="00D50EB9" w:rsidRPr="003C3AA3" w:rsidRDefault="00D50EB9" w:rsidP="00D50EB9">
      <w:pPr>
        <w:pStyle w:val="KeinLeerzeichen"/>
        <w:rPr>
          <w:rFonts w:cs="Arial"/>
          <w:color w:val="000000" w:themeColor="text1"/>
          <w:sz w:val="20"/>
        </w:rPr>
      </w:pPr>
      <w:r w:rsidRPr="003C3AA3">
        <w:rPr>
          <w:rFonts w:cs="Arial"/>
          <w:color w:val="000000" w:themeColor="text1"/>
          <w:sz w:val="20"/>
        </w:rPr>
        <w:t>Neustadt am Rübenberge, Germany</w:t>
      </w:r>
    </w:p>
    <w:p w14:paraId="0617F864" w14:textId="75B86BE4" w:rsidR="00D50EB9" w:rsidRPr="003C3AA3" w:rsidRDefault="00D50EB9" w:rsidP="00D50EB9">
      <w:pPr>
        <w:pStyle w:val="KeinLeerzeichen"/>
        <w:rPr>
          <w:rFonts w:cs="Arial"/>
          <w:color w:val="000000" w:themeColor="text1"/>
          <w:sz w:val="20"/>
        </w:rPr>
      </w:pPr>
      <w:r w:rsidRPr="003C3AA3">
        <w:rPr>
          <w:rFonts w:cs="Arial"/>
          <w:color w:val="000000" w:themeColor="text1"/>
          <w:sz w:val="20"/>
        </w:rPr>
        <w:t>Tele</w:t>
      </w:r>
      <w:r w:rsidR="00A924CD">
        <w:rPr>
          <w:rFonts w:cs="Arial"/>
          <w:color w:val="000000" w:themeColor="text1"/>
          <w:sz w:val="20"/>
        </w:rPr>
        <w:t>fon</w:t>
      </w:r>
      <w:r w:rsidRPr="003C3AA3">
        <w:rPr>
          <w:rFonts w:cs="Arial"/>
          <w:color w:val="000000" w:themeColor="text1"/>
          <w:sz w:val="20"/>
        </w:rPr>
        <w:t>: +49 5032 96 56 200</w:t>
      </w:r>
    </w:p>
    <w:p w14:paraId="109A187B" w14:textId="1BDA4C0F" w:rsidR="00D50EB9" w:rsidRPr="003C3AA3" w:rsidRDefault="00D50EB9" w:rsidP="00D50EB9">
      <w:pPr>
        <w:pStyle w:val="KeinLeerzeichen"/>
        <w:rPr>
          <w:rFonts w:cs="Arial"/>
          <w:color w:val="000000" w:themeColor="text1"/>
          <w:sz w:val="20"/>
        </w:rPr>
      </w:pPr>
      <w:r w:rsidRPr="003C3AA3">
        <w:rPr>
          <w:rFonts w:cs="Arial"/>
          <w:color w:val="000000" w:themeColor="text1"/>
          <w:sz w:val="20"/>
        </w:rPr>
        <w:t xml:space="preserve">E-Mail: </w:t>
      </w:r>
      <w:hyperlink r:id="rId10" w:history="1">
        <w:r w:rsidR="00E10C1C" w:rsidRPr="003C3AA3">
          <w:rPr>
            <w:rStyle w:val="Hyperlink"/>
            <w:rFonts w:cs="Arial"/>
            <w:sz w:val="20"/>
          </w:rPr>
          <w:t>maren.weber@ecovium.com</w:t>
        </w:r>
      </w:hyperlink>
      <w:r w:rsidR="00E10C1C" w:rsidRPr="003C3AA3">
        <w:rPr>
          <w:rFonts w:cs="Arial"/>
          <w:color w:val="000000" w:themeColor="text1"/>
          <w:sz w:val="20"/>
        </w:rPr>
        <w:t xml:space="preserve"> </w:t>
      </w:r>
    </w:p>
    <w:p w14:paraId="02A9DC1D" w14:textId="74E1218E" w:rsidR="00D50EB9" w:rsidRPr="003C3AA3" w:rsidRDefault="00D50EB9" w:rsidP="004C3092">
      <w:pPr>
        <w:pStyle w:val="KeinLeerraum"/>
        <w:rPr>
          <w:lang w:val="de-DE"/>
        </w:rPr>
      </w:pPr>
    </w:p>
    <w:p w14:paraId="14FC5BF3" w14:textId="37D37B6F" w:rsidR="00335726" w:rsidRPr="00773A40" w:rsidRDefault="00335726" w:rsidP="7C88B233">
      <w:pPr>
        <w:pStyle w:val="KeinLeerzeichen"/>
        <w:rPr>
          <w:rFonts w:cs="Arial"/>
          <w:color w:val="000000" w:themeColor="text1"/>
          <w:sz w:val="20"/>
          <w:lang w:val="en-US"/>
        </w:rPr>
      </w:pPr>
      <w:r w:rsidRPr="7C88B233">
        <w:rPr>
          <w:rFonts w:cs="Arial"/>
          <w:color w:val="000000" w:themeColor="text1"/>
          <w:sz w:val="20"/>
          <w:lang w:val="en-US"/>
        </w:rPr>
        <w:t>Ka</w:t>
      </w:r>
      <w:r w:rsidR="00C67F2A" w:rsidRPr="7C88B233">
        <w:rPr>
          <w:rFonts w:cs="Arial"/>
          <w:color w:val="000000" w:themeColor="text1"/>
          <w:sz w:val="20"/>
          <w:lang w:val="en-US"/>
        </w:rPr>
        <w:t>l</w:t>
      </w:r>
      <w:r w:rsidRPr="7C88B233">
        <w:rPr>
          <w:rFonts w:cs="Arial"/>
          <w:color w:val="000000" w:themeColor="text1"/>
          <w:sz w:val="20"/>
          <w:lang w:val="en-US"/>
        </w:rPr>
        <w:t>l</w:t>
      </w:r>
      <w:r w:rsidR="00C67F2A" w:rsidRPr="7C88B233">
        <w:rPr>
          <w:rFonts w:cs="Arial"/>
          <w:color w:val="000000" w:themeColor="text1"/>
          <w:sz w:val="20"/>
          <w:lang w:val="en-US"/>
        </w:rPr>
        <w:t>iopie Georgopoulou</w:t>
      </w:r>
      <w:r w:rsidRPr="7C88B233">
        <w:rPr>
          <w:rFonts w:cs="Arial"/>
          <w:color w:val="000000" w:themeColor="text1"/>
          <w:sz w:val="20"/>
          <w:lang w:val="en-US"/>
        </w:rPr>
        <w:t xml:space="preserve">, </w:t>
      </w:r>
      <w:r w:rsidR="006D41E9" w:rsidRPr="7C88B233">
        <w:rPr>
          <w:rFonts w:cs="Arial"/>
          <w:color w:val="000000" w:themeColor="text1"/>
          <w:sz w:val="20"/>
          <w:lang w:val="en-US"/>
        </w:rPr>
        <w:t>Marketing Manager</w:t>
      </w:r>
    </w:p>
    <w:p w14:paraId="3060238A" w14:textId="011AB272" w:rsidR="00335726" w:rsidRPr="00773A40" w:rsidRDefault="006D41E9" w:rsidP="00335726">
      <w:pPr>
        <w:pStyle w:val="KeinLeerzeichen"/>
        <w:rPr>
          <w:rFonts w:cs="Arial"/>
          <w:color w:val="000000" w:themeColor="text1"/>
          <w:sz w:val="20"/>
          <w:lang w:val="en-US"/>
        </w:rPr>
      </w:pPr>
      <w:r w:rsidRPr="00773A40">
        <w:rPr>
          <w:rFonts w:cs="Arial"/>
          <w:color w:val="000000" w:themeColor="text1"/>
          <w:sz w:val="20"/>
          <w:lang w:val="en-US"/>
        </w:rPr>
        <w:t>Mantis Group</w:t>
      </w:r>
    </w:p>
    <w:p w14:paraId="734029B0" w14:textId="6142F634" w:rsidR="00335726" w:rsidRPr="003C3AA3" w:rsidRDefault="00C535C6" w:rsidP="7C88B233">
      <w:pPr>
        <w:pStyle w:val="KeinLeerzeichen"/>
        <w:rPr>
          <w:rFonts w:cs="Arial"/>
          <w:color w:val="000000" w:themeColor="text1"/>
          <w:sz w:val="20"/>
        </w:rPr>
      </w:pPr>
      <w:r w:rsidRPr="7C88B233">
        <w:rPr>
          <w:rFonts w:cs="Arial"/>
          <w:color w:val="000000" w:themeColor="text1"/>
          <w:sz w:val="20"/>
        </w:rPr>
        <w:t>Chalandri-</w:t>
      </w:r>
      <w:r w:rsidR="00A9328C" w:rsidRPr="7C88B233">
        <w:rPr>
          <w:rFonts w:cs="Arial"/>
          <w:color w:val="000000" w:themeColor="text1"/>
          <w:sz w:val="20"/>
        </w:rPr>
        <w:t>Athens, Greece</w:t>
      </w:r>
    </w:p>
    <w:p w14:paraId="7F8C4CDB" w14:textId="641AA188" w:rsidR="00335726" w:rsidRPr="003C3AA3" w:rsidRDefault="00335726" w:rsidP="00335726">
      <w:pPr>
        <w:pStyle w:val="KeinLeerzeichen"/>
        <w:rPr>
          <w:rFonts w:cs="Arial"/>
          <w:color w:val="000000" w:themeColor="text1"/>
          <w:sz w:val="20"/>
        </w:rPr>
      </w:pPr>
      <w:r w:rsidRPr="003C3AA3">
        <w:rPr>
          <w:rFonts w:cs="Arial"/>
          <w:color w:val="000000" w:themeColor="text1"/>
          <w:sz w:val="20"/>
        </w:rPr>
        <w:t>Tele</w:t>
      </w:r>
      <w:r w:rsidR="00A924CD">
        <w:rPr>
          <w:rFonts w:cs="Arial"/>
          <w:color w:val="000000" w:themeColor="text1"/>
          <w:sz w:val="20"/>
        </w:rPr>
        <w:t>fon</w:t>
      </w:r>
      <w:r w:rsidRPr="003C3AA3">
        <w:rPr>
          <w:rFonts w:cs="Arial"/>
          <w:color w:val="000000" w:themeColor="text1"/>
          <w:sz w:val="20"/>
        </w:rPr>
        <w:t>: +</w:t>
      </w:r>
      <w:r w:rsidR="00A9328C" w:rsidRPr="003C3AA3">
        <w:rPr>
          <w:rFonts w:cs="Arial"/>
          <w:color w:val="000000" w:themeColor="text1"/>
          <w:sz w:val="20"/>
        </w:rPr>
        <w:t>30</w:t>
      </w:r>
      <w:r w:rsidRPr="003C3AA3">
        <w:rPr>
          <w:rFonts w:cs="Arial"/>
          <w:color w:val="000000" w:themeColor="text1"/>
          <w:sz w:val="20"/>
        </w:rPr>
        <w:t xml:space="preserve"> </w:t>
      </w:r>
      <w:r w:rsidR="00A9328C" w:rsidRPr="003C3AA3">
        <w:rPr>
          <w:rFonts w:cs="Arial"/>
          <w:color w:val="000000" w:themeColor="text1"/>
          <w:sz w:val="20"/>
        </w:rPr>
        <w:t>210 6728190</w:t>
      </w:r>
    </w:p>
    <w:p w14:paraId="3238C4B2" w14:textId="54BA7D65" w:rsidR="00335726" w:rsidRPr="003C3AA3" w:rsidRDefault="00335726" w:rsidP="00335726">
      <w:pPr>
        <w:pStyle w:val="KeinLeerzeichen"/>
        <w:rPr>
          <w:rFonts w:cs="Arial"/>
          <w:color w:val="000000" w:themeColor="text1"/>
          <w:sz w:val="20"/>
        </w:rPr>
      </w:pPr>
      <w:r w:rsidRPr="003C3AA3">
        <w:rPr>
          <w:rFonts w:cs="Arial"/>
          <w:color w:val="000000" w:themeColor="text1"/>
          <w:sz w:val="20"/>
        </w:rPr>
        <w:t xml:space="preserve">E-Mail: </w:t>
      </w:r>
      <w:hyperlink r:id="rId11" w:history="1">
        <w:r w:rsidR="00C67F2A" w:rsidRPr="003C3AA3">
          <w:rPr>
            <w:rStyle w:val="Hyperlink"/>
            <w:rFonts w:cs="Arial"/>
            <w:sz w:val="20"/>
          </w:rPr>
          <w:t>kallgeo@mantis.email</w:t>
        </w:r>
      </w:hyperlink>
      <w:r w:rsidR="00C67F2A" w:rsidRPr="003C3AA3">
        <w:rPr>
          <w:rFonts w:cs="Arial"/>
          <w:color w:val="000000" w:themeColor="text1"/>
          <w:sz w:val="20"/>
        </w:rPr>
        <w:t xml:space="preserve"> </w:t>
      </w:r>
    </w:p>
    <w:p w14:paraId="7BD1355A" w14:textId="77777777" w:rsidR="00335726" w:rsidRPr="003C3AA3" w:rsidRDefault="00335726" w:rsidP="00D50EB9">
      <w:pPr>
        <w:rPr>
          <w:lang w:val="de-DE"/>
        </w:rPr>
      </w:pPr>
    </w:p>
    <w:p w14:paraId="0B5D6EB1" w14:textId="78D139C2" w:rsidR="000005BB" w:rsidRPr="003C3AA3" w:rsidRDefault="000005BB">
      <w:pPr>
        <w:rPr>
          <w:rFonts w:ascii="Arial" w:hAnsi="Arial" w:cs="Arial"/>
          <w:color w:val="333333"/>
          <w:sz w:val="29"/>
          <w:szCs w:val="29"/>
          <w:highlight w:val="yellow"/>
          <w:lang w:val="de-DE"/>
        </w:rPr>
      </w:pPr>
    </w:p>
    <w:sectPr w:rsidR="000005BB" w:rsidRPr="003C3AA3" w:rsidSect="00BA4940">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A1FB" w14:textId="77777777" w:rsidR="00A84420" w:rsidRDefault="00A84420" w:rsidP="009B382A">
      <w:pPr>
        <w:spacing w:after="0" w:line="240" w:lineRule="auto"/>
      </w:pPr>
      <w:r>
        <w:separator/>
      </w:r>
    </w:p>
  </w:endnote>
  <w:endnote w:type="continuationSeparator" w:id="0">
    <w:p w14:paraId="4B84475E" w14:textId="77777777" w:rsidR="00A84420" w:rsidRDefault="00A84420" w:rsidP="009B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8EA9" w14:textId="77777777" w:rsidR="00A84420" w:rsidRDefault="00A84420" w:rsidP="009B382A">
      <w:pPr>
        <w:spacing w:after="0" w:line="240" w:lineRule="auto"/>
      </w:pPr>
      <w:r>
        <w:separator/>
      </w:r>
    </w:p>
  </w:footnote>
  <w:footnote w:type="continuationSeparator" w:id="0">
    <w:p w14:paraId="58FF6B53" w14:textId="77777777" w:rsidR="00A84420" w:rsidRDefault="00A84420" w:rsidP="009B3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C4576"/>
    <w:multiLevelType w:val="hybridMultilevel"/>
    <w:tmpl w:val="E7FA022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C9"/>
    <w:rsid w:val="000005BB"/>
    <w:rsid w:val="00000F83"/>
    <w:rsid w:val="000028DE"/>
    <w:rsid w:val="00007DB5"/>
    <w:rsid w:val="00021255"/>
    <w:rsid w:val="000236CB"/>
    <w:rsid w:val="00023CA0"/>
    <w:rsid w:val="0006185F"/>
    <w:rsid w:val="0006572A"/>
    <w:rsid w:val="00066BA4"/>
    <w:rsid w:val="00071D23"/>
    <w:rsid w:val="0008342A"/>
    <w:rsid w:val="00084950"/>
    <w:rsid w:val="000864E2"/>
    <w:rsid w:val="00091E50"/>
    <w:rsid w:val="000922F5"/>
    <w:rsid w:val="00092D65"/>
    <w:rsid w:val="000A7865"/>
    <w:rsid w:val="000B0FBC"/>
    <w:rsid w:val="000B2A2F"/>
    <w:rsid w:val="000C6729"/>
    <w:rsid w:val="000C7CEA"/>
    <w:rsid w:val="000D39DE"/>
    <w:rsid w:val="000D607B"/>
    <w:rsid w:val="000D6AA6"/>
    <w:rsid w:val="000D7314"/>
    <w:rsid w:val="000E25D2"/>
    <w:rsid w:val="000E35A6"/>
    <w:rsid w:val="000E3739"/>
    <w:rsid w:val="000F3F82"/>
    <w:rsid w:val="000F45C2"/>
    <w:rsid w:val="00103DE2"/>
    <w:rsid w:val="00107472"/>
    <w:rsid w:val="00112E3B"/>
    <w:rsid w:val="001137CD"/>
    <w:rsid w:val="00122676"/>
    <w:rsid w:val="001236A7"/>
    <w:rsid w:val="00126254"/>
    <w:rsid w:val="00126981"/>
    <w:rsid w:val="00132199"/>
    <w:rsid w:val="00132526"/>
    <w:rsid w:val="0013658D"/>
    <w:rsid w:val="001376D3"/>
    <w:rsid w:val="001600CD"/>
    <w:rsid w:val="00164DEF"/>
    <w:rsid w:val="00166023"/>
    <w:rsid w:val="00166C53"/>
    <w:rsid w:val="00167772"/>
    <w:rsid w:val="0017378D"/>
    <w:rsid w:val="00185C7C"/>
    <w:rsid w:val="00192694"/>
    <w:rsid w:val="00194808"/>
    <w:rsid w:val="001A40B8"/>
    <w:rsid w:val="001A6B58"/>
    <w:rsid w:val="001A6BCC"/>
    <w:rsid w:val="001C5871"/>
    <w:rsid w:val="001D3985"/>
    <w:rsid w:val="001D468E"/>
    <w:rsid w:val="001D5AED"/>
    <w:rsid w:val="001D68DC"/>
    <w:rsid w:val="001D6F38"/>
    <w:rsid w:val="001D7652"/>
    <w:rsid w:val="001E01B8"/>
    <w:rsid w:val="001E0E41"/>
    <w:rsid w:val="001E2F27"/>
    <w:rsid w:val="001E56C2"/>
    <w:rsid w:val="001F2980"/>
    <w:rsid w:val="001F440F"/>
    <w:rsid w:val="00200D95"/>
    <w:rsid w:val="0020434A"/>
    <w:rsid w:val="00212B3D"/>
    <w:rsid w:val="00217B16"/>
    <w:rsid w:val="002243B6"/>
    <w:rsid w:val="00253BB8"/>
    <w:rsid w:val="002548C7"/>
    <w:rsid w:val="00254DB5"/>
    <w:rsid w:val="0026294F"/>
    <w:rsid w:val="00264614"/>
    <w:rsid w:val="00266321"/>
    <w:rsid w:val="00266E4E"/>
    <w:rsid w:val="002709FE"/>
    <w:rsid w:val="002745C1"/>
    <w:rsid w:val="002754A4"/>
    <w:rsid w:val="00275528"/>
    <w:rsid w:val="00277011"/>
    <w:rsid w:val="00280870"/>
    <w:rsid w:val="00280FAC"/>
    <w:rsid w:val="00284A6A"/>
    <w:rsid w:val="00292991"/>
    <w:rsid w:val="002A1409"/>
    <w:rsid w:val="002A2DD0"/>
    <w:rsid w:val="002A2F21"/>
    <w:rsid w:val="002A69E4"/>
    <w:rsid w:val="002B45C9"/>
    <w:rsid w:val="002B4BB5"/>
    <w:rsid w:val="002B5D5F"/>
    <w:rsid w:val="002B7659"/>
    <w:rsid w:val="002B7680"/>
    <w:rsid w:val="002C499C"/>
    <w:rsid w:val="002D2352"/>
    <w:rsid w:val="002D5BDF"/>
    <w:rsid w:val="002D6DBD"/>
    <w:rsid w:val="002D7FA2"/>
    <w:rsid w:val="002E0EC9"/>
    <w:rsid w:val="002E10B6"/>
    <w:rsid w:val="002E112C"/>
    <w:rsid w:val="002E226E"/>
    <w:rsid w:val="002E494B"/>
    <w:rsid w:val="002E4E00"/>
    <w:rsid w:val="002F6CBE"/>
    <w:rsid w:val="002F6F51"/>
    <w:rsid w:val="002F756F"/>
    <w:rsid w:val="00300B05"/>
    <w:rsid w:val="00301305"/>
    <w:rsid w:val="00302C46"/>
    <w:rsid w:val="00305EA3"/>
    <w:rsid w:val="0031037A"/>
    <w:rsid w:val="00311422"/>
    <w:rsid w:val="0031207E"/>
    <w:rsid w:val="003140B4"/>
    <w:rsid w:val="00316DCF"/>
    <w:rsid w:val="00320158"/>
    <w:rsid w:val="00320BB8"/>
    <w:rsid w:val="00327942"/>
    <w:rsid w:val="00327FC3"/>
    <w:rsid w:val="0033237F"/>
    <w:rsid w:val="00335726"/>
    <w:rsid w:val="00336CD1"/>
    <w:rsid w:val="00336FA4"/>
    <w:rsid w:val="00337C14"/>
    <w:rsid w:val="003603FB"/>
    <w:rsid w:val="00367C41"/>
    <w:rsid w:val="00367F14"/>
    <w:rsid w:val="00375137"/>
    <w:rsid w:val="00377039"/>
    <w:rsid w:val="003802D2"/>
    <w:rsid w:val="003A1E6F"/>
    <w:rsid w:val="003A7E08"/>
    <w:rsid w:val="003B4256"/>
    <w:rsid w:val="003B6E4B"/>
    <w:rsid w:val="003C3AA3"/>
    <w:rsid w:val="003C43FB"/>
    <w:rsid w:val="003C6E70"/>
    <w:rsid w:val="003E4F41"/>
    <w:rsid w:val="003F4223"/>
    <w:rsid w:val="003F7A95"/>
    <w:rsid w:val="004042A6"/>
    <w:rsid w:val="00404EAF"/>
    <w:rsid w:val="00414B28"/>
    <w:rsid w:val="004201C2"/>
    <w:rsid w:val="00430D69"/>
    <w:rsid w:val="00440EEB"/>
    <w:rsid w:val="004414F6"/>
    <w:rsid w:val="00442B8B"/>
    <w:rsid w:val="004462C1"/>
    <w:rsid w:val="00450B04"/>
    <w:rsid w:val="00460CBF"/>
    <w:rsid w:val="00467DCC"/>
    <w:rsid w:val="00471504"/>
    <w:rsid w:val="004716BC"/>
    <w:rsid w:val="004762BB"/>
    <w:rsid w:val="00481299"/>
    <w:rsid w:val="00491C20"/>
    <w:rsid w:val="00496698"/>
    <w:rsid w:val="00496E5F"/>
    <w:rsid w:val="004A7867"/>
    <w:rsid w:val="004B0D00"/>
    <w:rsid w:val="004B7750"/>
    <w:rsid w:val="004C120D"/>
    <w:rsid w:val="004C3092"/>
    <w:rsid w:val="004C55C7"/>
    <w:rsid w:val="004C782B"/>
    <w:rsid w:val="004D15E1"/>
    <w:rsid w:val="004D1B63"/>
    <w:rsid w:val="004E46BD"/>
    <w:rsid w:val="004E60BA"/>
    <w:rsid w:val="004F1398"/>
    <w:rsid w:val="004F283E"/>
    <w:rsid w:val="00500412"/>
    <w:rsid w:val="00500514"/>
    <w:rsid w:val="00500AC3"/>
    <w:rsid w:val="00513EFD"/>
    <w:rsid w:val="005229CD"/>
    <w:rsid w:val="005269BA"/>
    <w:rsid w:val="00532341"/>
    <w:rsid w:val="00540D71"/>
    <w:rsid w:val="00542021"/>
    <w:rsid w:val="0054610C"/>
    <w:rsid w:val="00577F24"/>
    <w:rsid w:val="00580989"/>
    <w:rsid w:val="005848F9"/>
    <w:rsid w:val="0058727F"/>
    <w:rsid w:val="00590463"/>
    <w:rsid w:val="00590FD8"/>
    <w:rsid w:val="005937A0"/>
    <w:rsid w:val="005956FD"/>
    <w:rsid w:val="005966F3"/>
    <w:rsid w:val="00597416"/>
    <w:rsid w:val="005A590F"/>
    <w:rsid w:val="005A6029"/>
    <w:rsid w:val="005C06E8"/>
    <w:rsid w:val="005C0D32"/>
    <w:rsid w:val="005C2AEE"/>
    <w:rsid w:val="005C42E5"/>
    <w:rsid w:val="005C5BF0"/>
    <w:rsid w:val="005C618B"/>
    <w:rsid w:val="005D292E"/>
    <w:rsid w:val="005E0FEC"/>
    <w:rsid w:val="005F63DA"/>
    <w:rsid w:val="0060026E"/>
    <w:rsid w:val="00600F03"/>
    <w:rsid w:val="0060154D"/>
    <w:rsid w:val="00621D61"/>
    <w:rsid w:val="0062501B"/>
    <w:rsid w:val="00632D65"/>
    <w:rsid w:val="00634A70"/>
    <w:rsid w:val="0065057A"/>
    <w:rsid w:val="00656065"/>
    <w:rsid w:val="006666B2"/>
    <w:rsid w:val="00682EF9"/>
    <w:rsid w:val="00687D16"/>
    <w:rsid w:val="006A27C9"/>
    <w:rsid w:val="006A43A4"/>
    <w:rsid w:val="006A50F4"/>
    <w:rsid w:val="006B4A7C"/>
    <w:rsid w:val="006C45C9"/>
    <w:rsid w:val="006D41E9"/>
    <w:rsid w:val="006E25DE"/>
    <w:rsid w:val="006F642C"/>
    <w:rsid w:val="007023CB"/>
    <w:rsid w:val="00703FF1"/>
    <w:rsid w:val="0070550D"/>
    <w:rsid w:val="007064D0"/>
    <w:rsid w:val="007074FB"/>
    <w:rsid w:val="00713FF6"/>
    <w:rsid w:val="007144AD"/>
    <w:rsid w:val="00735B21"/>
    <w:rsid w:val="00737191"/>
    <w:rsid w:val="0074019F"/>
    <w:rsid w:val="00752C17"/>
    <w:rsid w:val="00756BAE"/>
    <w:rsid w:val="00766101"/>
    <w:rsid w:val="0077188C"/>
    <w:rsid w:val="00773A40"/>
    <w:rsid w:val="00785346"/>
    <w:rsid w:val="007866D4"/>
    <w:rsid w:val="00787687"/>
    <w:rsid w:val="007A6A0E"/>
    <w:rsid w:val="007A77EF"/>
    <w:rsid w:val="007B1F65"/>
    <w:rsid w:val="007B3665"/>
    <w:rsid w:val="007C052F"/>
    <w:rsid w:val="007C1F82"/>
    <w:rsid w:val="007C35EB"/>
    <w:rsid w:val="007C5189"/>
    <w:rsid w:val="007D63BA"/>
    <w:rsid w:val="007D6730"/>
    <w:rsid w:val="007D7263"/>
    <w:rsid w:val="007E3C52"/>
    <w:rsid w:val="007F1EA7"/>
    <w:rsid w:val="007F23A9"/>
    <w:rsid w:val="007F55B8"/>
    <w:rsid w:val="007F6770"/>
    <w:rsid w:val="007F6AB3"/>
    <w:rsid w:val="00803471"/>
    <w:rsid w:val="00806EB1"/>
    <w:rsid w:val="00806F3A"/>
    <w:rsid w:val="00814FC7"/>
    <w:rsid w:val="008152B5"/>
    <w:rsid w:val="00815425"/>
    <w:rsid w:val="008162EE"/>
    <w:rsid w:val="00820695"/>
    <w:rsid w:val="0082114D"/>
    <w:rsid w:val="0082291B"/>
    <w:rsid w:val="00822BC6"/>
    <w:rsid w:val="00824957"/>
    <w:rsid w:val="00826796"/>
    <w:rsid w:val="008274F1"/>
    <w:rsid w:val="0084030C"/>
    <w:rsid w:val="008446EA"/>
    <w:rsid w:val="00844B9A"/>
    <w:rsid w:val="00847C04"/>
    <w:rsid w:val="00851020"/>
    <w:rsid w:val="00852051"/>
    <w:rsid w:val="00852CED"/>
    <w:rsid w:val="008657CB"/>
    <w:rsid w:val="00867242"/>
    <w:rsid w:val="00872D5D"/>
    <w:rsid w:val="00896A98"/>
    <w:rsid w:val="008A31C8"/>
    <w:rsid w:val="008A5B5F"/>
    <w:rsid w:val="008B7B51"/>
    <w:rsid w:val="008C51C6"/>
    <w:rsid w:val="008D112D"/>
    <w:rsid w:val="008E550B"/>
    <w:rsid w:val="008F3E35"/>
    <w:rsid w:val="008F47CE"/>
    <w:rsid w:val="008F47D5"/>
    <w:rsid w:val="008F5B29"/>
    <w:rsid w:val="008F651B"/>
    <w:rsid w:val="00902D1D"/>
    <w:rsid w:val="009045D8"/>
    <w:rsid w:val="00904BE8"/>
    <w:rsid w:val="00916147"/>
    <w:rsid w:val="0092471D"/>
    <w:rsid w:val="0092623E"/>
    <w:rsid w:val="00933680"/>
    <w:rsid w:val="009351E8"/>
    <w:rsid w:val="00941C33"/>
    <w:rsid w:val="009427DE"/>
    <w:rsid w:val="009437B2"/>
    <w:rsid w:val="009471E7"/>
    <w:rsid w:val="00964BA8"/>
    <w:rsid w:val="00966DE1"/>
    <w:rsid w:val="0097064C"/>
    <w:rsid w:val="00977287"/>
    <w:rsid w:val="0098269E"/>
    <w:rsid w:val="00986C15"/>
    <w:rsid w:val="0098742B"/>
    <w:rsid w:val="00992A56"/>
    <w:rsid w:val="009A211E"/>
    <w:rsid w:val="009B382A"/>
    <w:rsid w:val="009B5BB1"/>
    <w:rsid w:val="009C240D"/>
    <w:rsid w:val="009C2620"/>
    <w:rsid w:val="009C33AA"/>
    <w:rsid w:val="009C3C18"/>
    <w:rsid w:val="009D0CC6"/>
    <w:rsid w:val="009D274D"/>
    <w:rsid w:val="009D3D69"/>
    <w:rsid w:val="009D59F6"/>
    <w:rsid w:val="009D610D"/>
    <w:rsid w:val="009E0629"/>
    <w:rsid w:val="009E128C"/>
    <w:rsid w:val="009E1FDE"/>
    <w:rsid w:val="009F2869"/>
    <w:rsid w:val="009F3CDD"/>
    <w:rsid w:val="009F7FA0"/>
    <w:rsid w:val="00A01B43"/>
    <w:rsid w:val="00A035BC"/>
    <w:rsid w:val="00A041CB"/>
    <w:rsid w:val="00A042E8"/>
    <w:rsid w:val="00A238EB"/>
    <w:rsid w:val="00A27CE2"/>
    <w:rsid w:val="00A32EF1"/>
    <w:rsid w:val="00A34AF8"/>
    <w:rsid w:val="00A439C3"/>
    <w:rsid w:val="00A444AC"/>
    <w:rsid w:val="00A45C26"/>
    <w:rsid w:val="00A5175F"/>
    <w:rsid w:val="00A51A01"/>
    <w:rsid w:val="00A56729"/>
    <w:rsid w:val="00A640B1"/>
    <w:rsid w:val="00A6554E"/>
    <w:rsid w:val="00A66083"/>
    <w:rsid w:val="00A7110C"/>
    <w:rsid w:val="00A74635"/>
    <w:rsid w:val="00A76471"/>
    <w:rsid w:val="00A82322"/>
    <w:rsid w:val="00A84218"/>
    <w:rsid w:val="00A84420"/>
    <w:rsid w:val="00A8631D"/>
    <w:rsid w:val="00A924CD"/>
    <w:rsid w:val="00A9328C"/>
    <w:rsid w:val="00AA023D"/>
    <w:rsid w:val="00AA106B"/>
    <w:rsid w:val="00AA4242"/>
    <w:rsid w:val="00AB238C"/>
    <w:rsid w:val="00AB7FF2"/>
    <w:rsid w:val="00AC4DD3"/>
    <w:rsid w:val="00AC5503"/>
    <w:rsid w:val="00AC566A"/>
    <w:rsid w:val="00AC7BFF"/>
    <w:rsid w:val="00AD1FCA"/>
    <w:rsid w:val="00AD46BA"/>
    <w:rsid w:val="00AE4A76"/>
    <w:rsid w:val="00AE69D7"/>
    <w:rsid w:val="00AE7A3A"/>
    <w:rsid w:val="00AF1CA4"/>
    <w:rsid w:val="00AF2216"/>
    <w:rsid w:val="00AF7078"/>
    <w:rsid w:val="00B01232"/>
    <w:rsid w:val="00B05312"/>
    <w:rsid w:val="00B06274"/>
    <w:rsid w:val="00B10FB9"/>
    <w:rsid w:val="00B14B2B"/>
    <w:rsid w:val="00B1637A"/>
    <w:rsid w:val="00B17809"/>
    <w:rsid w:val="00B213FC"/>
    <w:rsid w:val="00B25DDB"/>
    <w:rsid w:val="00B30771"/>
    <w:rsid w:val="00B34876"/>
    <w:rsid w:val="00B43777"/>
    <w:rsid w:val="00B51CBF"/>
    <w:rsid w:val="00B527F7"/>
    <w:rsid w:val="00B56FC8"/>
    <w:rsid w:val="00B60314"/>
    <w:rsid w:val="00B71D7E"/>
    <w:rsid w:val="00B75759"/>
    <w:rsid w:val="00B824FC"/>
    <w:rsid w:val="00B82932"/>
    <w:rsid w:val="00BA4940"/>
    <w:rsid w:val="00BC47EF"/>
    <w:rsid w:val="00BE1A8A"/>
    <w:rsid w:val="00BE291D"/>
    <w:rsid w:val="00BE2F37"/>
    <w:rsid w:val="00BE762D"/>
    <w:rsid w:val="00BF0AD8"/>
    <w:rsid w:val="00BF1336"/>
    <w:rsid w:val="00C02466"/>
    <w:rsid w:val="00C32493"/>
    <w:rsid w:val="00C34AFA"/>
    <w:rsid w:val="00C45928"/>
    <w:rsid w:val="00C535C6"/>
    <w:rsid w:val="00C60D04"/>
    <w:rsid w:val="00C624BE"/>
    <w:rsid w:val="00C63221"/>
    <w:rsid w:val="00C64267"/>
    <w:rsid w:val="00C67F2A"/>
    <w:rsid w:val="00C91A25"/>
    <w:rsid w:val="00C931BB"/>
    <w:rsid w:val="00C93DF2"/>
    <w:rsid w:val="00C96D49"/>
    <w:rsid w:val="00CB49F2"/>
    <w:rsid w:val="00CB54AA"/>
    <w:rsid w:val="00CB6DC8"/>
    <w:rsid w:val="00CB6F8B"/>
    <w:rsid w:val="00CD3DFD"/>
    <w:rsid w:val="00CD3E52"/>
    <w:rsid w:val="00CE7DA6"/>
    <w:rsid w:val="00CE7F9E"/>
    <w:rsid w:val="00CF0D74"/>
    <w:rsid w:val="00CF247B"/>
    <w:rsid w:val="00CF681B"/>
    <w:rsid w:val="00D01B09"/>
    <w:rsid w:val="00D0508B"/>
    <w:rsid w:val="00D1739B"/>
    <w:rsid w:val="00D34532"/>
    <w:rsid w:val="00D37FB9"/>
    <w:rsid w:val="00D41B47"/>
    <w:rsid w:val="00D50EB9"/>
    <w:rsid w:val="00D5163B"/>
    <w:rsid w:val="00D5322E"/>
    <w:rsid w:val="00D56B37"/>
    <w:rsid w:val="00D6196E"/>
    <w:rsid w:val="00D72FA3"/>
    <w:rsid w:val="00D76BF7"/>
    <w:rsid w:val="00D76FC4"/>
    <w:rsid w:val="00D8293F"/>
    <w:rsid w:val="00D9271E"/>
    <w:rsid w:val="00D955A5"/>
    <w:rsid w:val="00D97E4D"/>
    <w:rsid w:val="00DA2775"/>
    <w:rsid w:val="00DB088A"/>
    <w:rsid w:val="00DB321C"/>
    <w:rsid w:val="00DB407B"/>
    <w:rsid w:val="00DC2900"/>
    <w:rsid w:val="00DD10DD"/>
    <w:rsid w:val="00DD17CE"/>
    <w:rsid w:val="00DE2910"/>
    <w:rsid w:val="00DF6974"/>
    <w:rsid w:val="00DF6D83"/>
    <w:rsid w:val="00E0628B"/>
    <w:rsid w:val="00E10C1C"/>
    <w:rsid w:val="00E12718"/>
    <w:rsid w:val="00E134CA"/>
    <w:rsid w:val="00E17EAE"/>
    <w:rsid w:val="00E2370B"/>
    <w:rsid w:val="00E252FD"/>
    <w:rsid w:val="00E25B2E"/>
    <w:rsid w:val="00E26B1B"/>
    <w:rsid w:val="00E31B8C"/>
    <w:rsid w:val="00E40A35"/>
    <w:rsid w:val="00E41418"/>
    <w:rsid w:val="00E42271"/>
    <w:rsid w:val="00E42E94"/>
    <w:rsid w:val="00E45653"/>
    <w:rsid w:val="00E45E70"/>
    <w:rsid w:val="00E5233D"/>
    <w:rsid w:val="00E53F8A"/>
    <w:rsid w:val="00E615BB"/>
    <w:rsid w:val="00E6490F"/>
    <w:rsid w:val="00E7074A"/>
    <w:rsid w:val="00E70F48"/>
    <w:rsid w:val="00E956ED"/>
    <w:rsid w:val="00E9571B"/>
    <w:rsid w:val="00E964AE"/>
    <w:rsid w:val="00EA4C12"/>
    <w:rsid w:val="00EC0345"/>
    <w:rsid w:val="00EC2D0D"/>
    <w:rsid w:val="00EC6AEA"/>
    <w:rsid w:val="00ED1823"/>
    <w:rsid w:val="00ED68DB"/>
    <w:rsid w:val="00EE1F2A"/>
    <w:rsid w:val="00EE264F"/>
    <w:rsid w:val="00EE6DB7"/>
    <w:rsid w:val="00EF35C0"/>
    <w:rsid w:val="00EF476E"/>
    <w:rsid w:val="00EF7383"/>
    <w:rsid w:val="00F03EBA"/>
    <w:rsid w:val="00F10231"/>
    <w:rsid w:val="00F11368"/>
    <w:rsid w:val="00F22345"/>
    <w:rsid w:val="00F245D1"/>
    <w:rsid w:val="00F25558"/>
    <w:rsid w:val="00F26371"/>
    <w:rsid w:val="00F35E6C"/>
    <w:rsid w:val="00F51B05"/>
    <w:rsid w:val="00F644FA"/>
    <w:rsid w:val="00F666AA"/>
    <w:rsid w:val="00F90B0E"/>
    <w:rsid w:val="00F922FD"/>
    <w:rsid w:val="00F93D34"/>
    <w:rsid w:val="00FA2131"/>
    <w:rsid w:val="00FA58B4"/>
    <w:rsid w:val="00FA6797"/>
    <w:rsid w:val="00FB1707"/>
    <w:rsid w:val="00FB52F6"/>
    <w:rsid w:val="00FB7608"/>
    <w:rsid w:val="00FC0A61"/>
    <w:rsid w:val="00FC3A97"/>
    <w:rsid w:val="00FC7D4D"/>
    <w:rsid w:val="00FD0ED2"/>
    <w:rsid w:val="00FF0CB4"/>
    <w:rsid w:val="00FF4762"/>
    <w:rsid w:val="01AE63A6"/>
    <w:rsid w:val="023AE13A"/>
    <w:rsid w:val="144F4788"/>
    <w:rsid w:val="25BEECF1"/>
    <w:rsid w:val="2D232058"/>
    <w:rsid w:val="45168E3C"/>
    <w:rsid w:val="48528FB4"/>
    <w:rsid w:val="53ED4F49"/>
    <w:rsid w:val="6C761A3E"/>
    <w:rsid w:val="7AB3316D"/>
    <w:rsid w:val="7C88B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AEA8"/>
  <w15:chartTrackingRefBased/>
  <w15:docId w15:val="{317F6FA5-D69B-4951-9351-DCAD5C77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09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042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098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A042E8"/>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D0508B"/>
    <w:rPr>
      <w:color w:val="0563C1" w:themeColor="hyperlink"/>
      <w:u w:val="single"/>
    </w:rPr>
  </w:style>
  <w:style w:type="paragraph" w:styleId="StandardWeb">
    <w:name w:val="Normal (Web)"/>
    <w:basedOn w:val="Standard"/>
    <w:uiPriority w:val="99"/>
    <w:unhideWhenUsed/>
    <w:rsid w:val="00D76FC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Fett">
    <w:name w:val="Strong"/>
    <w:basedOn w:val="Absatz-Standardschriftart"/>
    <w:uiPriority w:val="22"/>
    <w:qFormat/>
    <w:rsid w:val="009F3CDD"/>
    <w:rPr>
      <w:b/>
      <w:bCs/>
    </w:rPr>
  </w:style>
  <w:style w:type="paragraph" w:styleId="berarbeitung">
    <w:name w:val="Revision"/>
    <w:hidden/>
    <w:uiPriority w:val="99"/>
    <w:semiHidden/>
    <w:rsid w:val="0017378D"/>
    <w:pPr>
      <w:spacing w:after="0" w:line="240" w:lineRule="auto"/>
    </w:pPr>
  </w:style>
  <w:style w:type="paragraph" w:styleId="KeinLeerraum">
    <w:name w:val="No Spacing"/>
    <w:uiPriority w:val="1"/>
    <w:qFormat/>
    <w:rsid w:val="00904BE8"/>
    <w:pPr>
      <w:spacing w:after="0" w:line="240" w:lineRule="auto"/>
    </w:pPr>
  </w:style>
  <w:style w:type="character" w:styleId="Kommentarzeichen">
    <w:name w:val="annotation reference"/>
    <w:basedOn w:val="Absatz-Standardschriftart"/>
    <w:uiPriority w:val="99"/>
    <w:semiHidden/>
    <w:unhideWhenUsed/>
    <w:rsid w:val="00F22345"/>
    <w:rPr>
      <w:sz w:val="16"/>
      <w:szCs w:val="16"/>
    </w:rPr>
  </w:style>
  <w:style w:type="paragraph" w:styleId="Kommentartext">
    <w:name w:val="annotation text"/>
    <w:basedOn w:val="Standard"/>
    <w:link w:val="KommentartextZchn"/>
    <w:uiPriority w:val="99"/>
    <w:unhideWhenUsed/>
    <w:rsid w:val="00F22345"/>
    <w:pPr>
      <w:spacing w:line="240" w:lineRule="auto"/>
    </w:pPr>
    <w:rPr>
      <w:sz w:val="20"/>
      <w:szCs w:val="20"/>
    </w:rPr>
  </w:style>
  <w:style w:type="character" w:customStyle="1" w:styleId="KommentartextZchn">
    <w:name w:val="Kommentartext Zchn"/>
    <w:basedOn w:val="Absatz-Standardschriftart"/>
    <w:link w:val="Kommentartext"/>
    <w:uiPriority w:val="99"/>
    <w:rsid w:val="00F22345"/>
    <w:rPr>
      <w:sz w:val="20"/>
      <w:szCs w:val="20"/>
    </w:rPr>
  </w:style>
  <w:style w:type="paragraph" w:styleId="Kommentarthema">
    <w:name w:val="annotation subject"/>
    <w:basedOn w:val="Kommentartext"/>
    <w:next w:val="Kommentartext"/>
    <w:link w:val="KommentarthemaZchn"/>
    <w:uiPriority w:val="99"/>
    <w:semiHidden/>
    <w:unhideWhenUsed/>
    <w:rsid w:val="00F22345"/>
    <w:rPr>
      <w:b/>
      <w:bCs/>
    </w:rPr>
  </w:style>
  <w:style w:type="character" w:customStyle="1" w:styleId="KommentarthemaZchn">
    <w:name w:val="Kommentarthema Zchn"/>
    <w:basedOn w:val="KommentartextZchn"/>
    <w:link w:val="Kommentarthema"/>
    <w:uiPriority w:val="99"/>
    <w:semiHidden/>
    <w:rsid w:val="00F22345"/>
    <w:rPr>
      <w:b/>
      <w:bCs/>
      <w:sz w:val="20"/>
      <w:szCs w:val="20"/>
    </w:rPr>
  </w:style>
  <w:style w:type="paragraph" w:styleId="Listenabsatz">
    <w:name w:val="List Paragraph"/>
    <w:basedOn w:val="Standard"/>
    <w:uiPriority w:val="34"/>
    <w:qFormat/>
    <w:rsid w:val="00D8293F"/>
    <w:pPr>
      <w:ind w:left="720"/>
      <w:contextualSpacing/>
    </w:pPr>
  </w:style>
  <w:style w:type="character" w:customStyle="1" w:styleId="cf01">
    <w:name w:val="cf01"/>
    <w:basedOn w:val="Absatz-Standardschriftart"/>
    <w:rsid w:val="003F7A95"/>
    <w:rPr>
      <w:rFonts w:ascii="Segoe UI" w:hAnsi="Segoe UI" w:cs="Segoe UI" w:hint="default"/>
      <w:sz w:val="18"/>
      <w:szCs w:val="18"/>
    </w:rPr>
  </w:style>
  <w:style w:type="paragraph" w:customStyle="1" w:styleId="KeinLeerzeichen">
    <w:name w:val="Kein Leerzeichen"/>
    <w:basedOn w:val="KeinLeerraum"/>
    <w:link w:val="KeinLeerzeichenZchn"/>
    <w:qFormat/>
    <w:rsid w:val="00D50EB9"/>
    <w:rPr>
      <w:rFonts w:ascii="Arial" w:hAnsi="Arial"/>
      <w:szCs w:val="20"/>
      <w:lang w:val="de-DE"/>
    </w:rPr>
  </w:style>
  <w:style w:type="character" w:customStyle="1" w:styleId="KeinLeerzeichenZchn">
    <w:name w:val="Kein Leerzeichen Zchn"/>
    <w:basedOn w:val="Absatz-Standardschriftart"/>
    <w:link w:val="KeinLeerzeichen"/>
    <w:rsid w:val="00D50EB9"/>
    <w:rPr>
      <w:rFonts w:ascii="Arial" w:hAnsi="Arial"/>
      <w:szCs w:val="20"/>
      <w:lang w:val="de-DE"/>
    </w:rPr>
  </w:style>
  <w:style w:type="character" w:styleId="NichtaufgelsteErwhnung">
    <w:name w:val="Unresolved Mention"/>
    <w:basedOn w:val="Absatz-Standardschriftart"/>
    <w:uiPriority w:val="99"/>
    <w:semiHidden/>
    <w:unhideWhenUsed/>
    <w:rsid w:val="00471504"/>
    <w:rPr>
      <w:color w:val="605E5C"/>
      <w:shd w:val="clear" w:color="auto" w:fill="E1DFDD"/>
    </w:rPr>
  </w:style>
  <w:style w:type="character" w:styleId="BesuchterLink">
    <w:name w:val="FollowedHyperlink"/>
    <w:basedOn w:val="Absatz-Standardschriftart"/>
    <w:uiPriority w:val="99"/>
    <w:semiHidden/>
    <w:unhideWhenUsed/>
    <w:rsid w:val="00B06274"/>
    <w:rPr>
      <w:color w:val="954F72" w:themeColor="followedHyperlink"/>
      <w:u w:val="single"/>
    </w:rPr>
  </w:style>
  <w:style w:type="character" w:customStyle="1" w:styleId="normaltextrun">
    <w:name w:val="normaltextrun"/>
    <w:basedOn w:val="Absatz-Standardschriftart"/>
    <w:rsid w:val="001D68DC"/>
  </w:style>
  <w:style w:type="paragraph" w:styleId="Kopfzeile">
    <w:name w:val="header"/>
    <w:basedOn w:val="Standard"/>
    <w:link w:val="KopfzeileZchn"/>
    <w:uiPriority w:val="99"/>
    <w:unhideWhenUsed/>
    <w:rsid w:val="009B38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382A"/>
  </w:style>
  <w:style w:type="paragraph" w:styleId="Fuzeile">
    <w:name w:val="footer"/>
    <w:basedOn w:val="Standard"/>
    <w:link w:val="FuzeileZchn"/>
    <w:uiPriority w:val="99"/>
    <w:unhideWhenUsed/>
    <w:rsid w:val="009B38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2567">
      <w:bodyDiv w:val="1"/>
      <w:marLeft w:val="0"/>
      <w:marRight w:val="0"/>
      <w:marTop w:val="0"/>
      <w:marBottom w:val="0"/>
      <w:divBdr>
        <w:top w:val="none" w:sz="0" w:space="0" w:color="auto"/>
        <w:left w:val="none" w:sz="0" w:space="0" w:color="auto"/>
        <w:bottom w:val="none" w:sz="0" w:space="0" w:color="auto"/>
        <w:right w:val="none" w:sz="0" w:space="0" w:color="auto"/>
      </w:divBdr>
    </w:div>
    <w:div w:id="347954694">
      <w:bodyDiv w:val="1"/>
      <w:marLeft w:val="0"/>
      <w:marRight w:val="0"/>
      <w:marTop w:val="0"/>
      <w:marBottom w:val="0"/>
      <w:divBdr>
        <w:top w:val="none" w:sz="0" w:space="0" w:color="auto"/>
        <w:left w:val="none" w:sz="0" w:space="0" w:color="auto"/>
        <w:bottom w:val="none" w:sz="0" w:space="0" w:color="auto"/>
        <w:right w:val="none" w:sz="0" w:space="0" w:color="auto"/>
      </w:divBdr>
    </w:div>
    <w:div w:id="996618258">
      <w:bodyDiv w:val="1"/>
      <w:marLeft w:val="0"/>
      <w:marRight w:val="0"/>
      <w:marTop w:val="0"/>
      <w:marBottom w:val="0"/>
      <w:divBdr>
        <w:top w:val="none" w:sz="0" w:space="0" w:color="auto"/>
        <w:left w:val="none" w:sz="0" w:space="0" w:color="auto"/>
        <w:bottom w:val="none" w:sz="0" w:space="0" w:color="auto"/>
        <w:right w:val="none" w:sz="0" w:space="0" w:color="auto"/>
      </w:divBdr>
    </w:div>
    <w:div w:id="1249265097">
      <w:bodyDiv w:val="1"/>
      <w:marLeft w:val="0"/>
      <w:marRight w:val="0"/>
      <w:marTop w:val="0"/>
      <w:marBottom w:val="0"/>
      <w:divBdr>
        <w:top w:val="none" w:sz="0" w:space="0" w:color="auto"/>
        <w:left w:val="none" w:sz="0" w:space="0" w:color="auto"/>
        <w:bottom w:val="none" w:sz="0" w:space="0" w:color="auto"/>
        <w:right w:val="none" w:sz="0" w:space="0" w:color="auto"/>
      </w:divBdr>
    </w:div>
    <w:div w:id="1422724902">
      <w:bodyDiv w:val="1"/>
      <w:marLeft w:val="0"/>
      <w:marRight w:val="0"/>
      <w:marTop w:val="0"/>
      <w:marBottom w:val="0"/>
      <w:divBdr>
        <w:top w:val="none" w:sz="0" w:space="0" w:color="auto"/>
        <w:left w:val="none" w:sz="0" w:space="0" w:color="auto"/>
        <w:bottom w:val="none" w:sz="0" w:space="0" w:color="auto"/>
        <w:right w:val="none" w:sz="0" w:space="0" w:color="auto"/>
      </w:divBdr>
    </w:div>
    <w:div w:id="1809663885">
      <w:bodyDiv w:val="1"/>
      <w:marLeft w:val="0"/>
      <w:marRight w:val="0"/>
      <w:marTop w:val="0"/>
      <w:marBottom w:val="0"/>
      <w:divBdr>
        <w:top w:val="none" w:sz="0" w:space="0" w:color="auto"/>
        <w:left w:val="none" w:sz="0" w:space="0" w:color="auto"/>
        <w:bottom w:val="none" w:sz="0" w:space="0" w:color="auto"/>
        <w:right w:val="none" w:sz="0" w:space="0" w:color="auto"/>
      </w:divBdr>
    </w:div>
    <w:div w:id="191307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llgeo@mantis.email" TargetMode="External"/><Relationship Id="rId5" Type="http://schemas.openxmlformats.org/officeDocument/2006/relationships/footnotes" Target="footnotes.xml"/><Relationship Id="rId10" Type="http://schemas.openxmlformats.org/officeDocument/2006/relationships/hyperlink" Target="mailto:maren.weber@ecovium.com" TargetMode="External"/><Relationship Id="rId4" Type="http://schemas.openxmlformats.org/officeDocument/2006/relationships/webSettings" Target="webSettings.xml"/><Relationship Id="rId9" Type="http://schemas.openxmlformats.org/officeDocument/2006/relationships/hyperlink" Target="http://www.mantis.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7566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Ecovium-Mantis PR announcing the merger in Jan 2022</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Ecovium-Mantis PR announcing the merger in Jan 2022</dc:title>
  <dc:subject/>
  <dc:creator>Mantis Marketing</dc:creator>
  <cp:keywords/>
  <dc:description/>
  <cp:lastModifiedBy>Alena Bauer</cp:lastModifiedBy>
  <cp:revision>3</cp:revision>
  <dcterms:created xsi:type="dcterms:W3CDTF">2022-01-17T12:13:00Z</dcterms:created>
  <dcterms:modified xsi:type="dcterms:W3CDTF">2022-01-17T12:49:00Z</dcterms:modified>
</cp:coreProperties>
</file>