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5D70" w14:textId="57A0E80B" w:rsidR="002405DF" w:rsidRPr="004E24C5" w:rsidRDefault="002405DF" w:rsidP="2CD4730F">
      <w:pPr>
        <w:pStyle w:val="berschrift1"/>
        <w:rPr>
          <w:rFonts w:eastAsia="Arial" w:cs="Arial"/>
          <w:szCs w:val="30"/>
          <w:vertAlign w:val="superscript"/>
        </w:rPr>
      </w:pPr>
      <w:r w:rsidRPr="004E24C5">
        <w:rPr>
          <w:rFonts w:eastAsia="Arial" w:cs="Arial"/>
          <w:szCs w:val="30"/>
        </w:rPr>
        <w:t xml:space="preserve">MHP Solution Group </w:t>
      </w:r>
      <w:r w:rsidR="3A77F66F" w:rsidRPr="004E24C5">
        <w:rPr>
          <w:rFonts w:eastAsia="Arial" w:cs="Arial"/>
          <w:szCs w:val="30"/>
        </w:rPr>
        <w:t>richtet sich strategisch neu aus</w:t>
      </w:r>
      <w:r w:rsidRPr="004E24C5">
        <w:rPr>
          <w:rFonts w:eastAsia="Arial" w:cs="Arial"/>
          <w:szCs w:val="30"/>
        </w:rPr>
        <w:t>: Zwölf Unternehmen verschmelzen</w:t>
      </w:r>
      <w:r w:rsidRPr="004E24C5">
        <w:rPr>
          <w:rFonts w:eastAsia="Arial" w:cs="Arial"/>
          <w:color w:val="FF0000"/>
          <w:szCs w:val="30"/>
        </w:rPr>
        <w:t xml:space="preserve"> </w:t>
      </w:r>
      <w:r w:rsidR="5B8F4700" w:rsidRPr="004E24C5">
        <w:rPr>
          <w:rFonts w:eastAsia="Arial" w:cs="Arial"/>
          <w:szCs w:val="30"/>
        </w:rPr>
        <w:t>zum Lösungsanbieter</w:t>
      </w:r>
      <w:r w:rsidRPr="004E24C5">
        <w:rPr>
          <w:rFonts w:eastAsia="Arial" w:cs="Arial"/>
          <w:szCs w:val="30"/>
        </w:rPr>
        <w:t xml:space="preserve"> ecovium</w:t>
      </w:r>
      <w:r w:rsidRPr="004E24C5">
        <w:rPr>
          <w:rFonts w:eastAsia="Arial" w:cs="Arial"/>
          <w:szCs w:val="30"/>
          <w:vertAlign w:val="superscript"/>
        </w:rPr>
        <w:t>®</w:t>
      </w:r>
    </w:p>
    <w:p w14:paraId="3D567163" w14:textId="3D43458C" w:rsidR="000B5FBE" w:rsidRPr="004E24C5" w:rsidRDefault="002405DF" w:rsidP="31D910E8">
      <w:pPr>
        <w:spacing w:line="276" w:lineRule="auto"/>
        <w:jc w:val="both"/>
        <w:rPr>
          <w:rFonts w:eastAsia="Arial" w:cs="Arial"/>
          <w:b/>
          <w:bCs/>
        </w:rPr>
      </w:pPr>
      <w:r w:rsidRPr="004E24C5">
        <w:rPr>
          <w:rFonts w:eastAsia="Arial" w:cs="Arial"/>
          <w:b/>
          <w:bCs/>
        </w:rPr>
        <w:t xml:space="preserve">Neustadt am Rübenberge, </w:t>
      </w:r>
      <w:r w:rsidR="00631EAA">
        <w:rPr>
          <w:rFonts w:eastAsia="Arial" w:cs="Arial"/>
          <w:b/>
          <w:bCs/>
        </w:rPr>
        <w:t>11</w:t>
      </w:r>
      <w:r w:rsidRPr="004E24C5">
        <w:rPr>
          <w:rFonts w:eastAsia="Arial" w:cs="Arial"/>
          <w:b/>
          <w:bCs/>
        </w:rPr>
        <w:t>. Oktober 2021</w:t>
      </w:r>
      <w:r w:rsidRPr="004E24C5">
        <w:rPr>
          <w:rFonts w:eastAsia="Arial" w:cs="Arial"/>
        </w:rPr>
        <w:t xml:space="preserve"> </w:t>
      </w:r>
      <w:r w:rsidRPr="004E24C5">
        <w:rPr>
          <w:rFonts w:eastAsia="Arial" w:cs="Arial"/>
          <w:b/>
          <w:bCs/>
        </w:rPr>
        <w:t>– Die zwölf Logistik-IT-Unternehmen der MHP Solution Group schließen sich unter der neuen Marke ecovium</w:t>
      </w:r>
      <w:r w:rsidRPr="004E24C5">
        <w:rPr>
          <w:rFonts w:eastAsia="Arial" w:cs="Arial"/>
          <w:b/>
          <w:bCs/>
          <w:vertAlign w:val="superscript"/>
        </w:rPr>
        <w:t>®</w:t>
      </w:r>
      <w:r w:rsidRPr="004E24C5">
        <w:rPr>
          <w:rFonts w:eastAsia="Arial" w:cs="Arial"/>
          <w:b/>
          <w:bCs/>
        </w:rPr>
        <w:t xml:space="preserve"> zusammen. </w:t>
      </w:r>
      <w:r w:rsidR="6FF351C1" w:rsidRPr="004E24C5">
        <w:rPr>
          <w:rFonts w:eastAsia="Arial" w:cs="Arial"/>
          <w:b/>
          <w:bCs/>
        </w:rPr>
        <w:t>Damit</w:t>
      </w:r>
      <w:r w:rsidRPr="004E24C5">
        <w:rPr>
          <w:rFonts w:eastAsia="Arial" w:cs="Arial"/>
          <w:b/>
          <w:bCs/>
        </w:rPr>
        <w:t xml:space="preserve"> stellt </w:t>
      </w:r>
      <w:r w:rsidR="00132991">
        <w:rPr>
          <w:rFonts w:eastAsia="Arial" w:cs="Arial"/>
          <w:b/>
          <w:bCs/>
        </w:rPr>
        <w:t>die Unternehmensgruppe</w:t>
      </w:r>
      <w:r w:rsidRPr="004E24C5">
        <w:rPr>
          <w:rFonts w:eastAsia="Arial" w:cs="Arial"/>
          <w:b/>
          <w:bCs/>
        </w:rPr>
        <w:t xml:space="preserve"> </w:t>
      </w:r>
      <w:r w:rsidR="531EAD62" w:rsidRPr="004E24C5">
        <w:rPr>
          <w:rFonts w:eastAsia="Arial" w:cs="Arial"/>
          <w:b/>
          <w:bCs/>
        </w:rPr>
        <w:t xml:space="preserve">die Weichen </w:t>
      </w:r>
      <w:r w:rsidR="097B0D8E" w:rsidRPr="004E24C5">
        <w:rPr>
          <w:rFonts w:eastAsia="Arial" w:cs="Arial"/>
          <w:b/>
          <w:bCs/>
        </w:rPr>
        <w:t xml:space="preserve">als Lösungsanbieter </w:t>
      </w:r>
      <w:r w:rsidRPr="004E24C5">
        <w:rPr>
          <w:rFonts w:eastAsia="Arial" w:cs="Arial"/>
          <w:b/>
          <w:bCs/>
        </w:rPr>
        <w:t xml:space="preserve">für eine nachhaltigere Logistik. </w:t>
      </w:r>
      <w:r w:rsidR="2551588B" w:rsidRPr="004E24C5">
        <w:rPr>
          <w:rFonts w:eastAsia="Arial" w:cs="Arial"/>
          <w:b/>
          <w:bCs/>
        </w:rPr>
        <w:t xml:space="preserve">Mit </w:t>
      </w:r>
      <w:r w:rsidR="3F0E0CB7" w:rsidRPr="004E24C5">
        <w:rPr>
          <w:rFonts w:eastAsia="Arial" w:cs="Arial"/>
          <w:b/>
          <w:bCs/>
        </w:rPr>
        <w:t>intelligenten</w:t>
      </w:r>
      <w:r w:rsidR="2551588B" w:rsidRPr="004E24C5">
        <w:rPr>
          <w:rFonts w:eastAsia="Arial" w:cs="Arial"/>
          <w:b/>
          <w:bCs/>
        </w:rPr>
        <w:t xml:space="preserve"> Software- und Hardwarelösungen </w:t>
      </w:r>
      <w:r w:rsidR="4174D854" w:rsidRPr="004E24C5">
        <w:rPr>
          <w:rFonts w:eastAsia="Arial" w:cs="Arial"/>
          <w:b/>
          <w:bCs/>
        </w:rPr>
        <w:t xml:space="preserve">für die gesamte Supply Chain </w:t>
      </w:r>
      <w:r w:rsidR="79E3C37C" w:rsidRPr="004E24C5">
        <w:rPr>
          <w:rFonts w:eastAsia="Arial" w:cs="Arial"/>
          <w:b/>
          <w:bCs/>
        </w:rPr>
        <w:t>trägt ecovium</w:t>
      </w:r>
      <w:r w:rsidR="79E3C37C" w:rsidRPr="004E24C5">
        <w:rPr>
          <w:rFonts w:eastAsia="Arial" w:cs="Arial"/>
          <w:b/>
          <w:bCs/>
          <w:vertAlign w:val="superscript"/>
        </w:rPr>
        <w:t>®</w:t>
      </w:r>
      <w:r w:rsidR="79E3C37C" w:rsidRPr="004E24C5">
        <w:rPr>
          <w:rFonts w:eastAsia="Arial" w:cs="Arial"/>
          <w:b/>
          <w:bCs/>
        </w:rPr>
        <w:t xml:space="preserve"> </w:t>
      </w:r>
      <w:r w:rsidR="23F897CC" w:rsidRPr="004E24C5">
        <w:rPr>
          <w:rFonts w:eastAsia="Arial" w:cs="Arial"/>
          <w:b/>
          <w:bCs/>
        </w:rPr>
        <w:t>zu effizienten Prozessen und einer vereinfachten Wertschöpfungskette bei.</w:t>
      </w:r>
    </w:p>
    <w:p w14:paraId="6334FC2A" w14:textId="77777777" w:rsidR="002405DF" w:rsidRPr="004E24C5" w:rsidRDefault="002405DF" w:rsidP="2CD4730F">
      <w:pPr>
        <w:spacing w:line="276" w:lineRule="auto"/>
        <w:jc w:val="both"/>
        <w:rPr>
          <w:rFonts w:eastAsia="Arial" w:cs="Arial"/>
        </w:rPr>
      </w:pPr>
    </w:p>
    <w:p w14:paraId="6F7C20A9" w14:textId="58CFF3A2" w:rsidR="000B5FBE" w:rsidRPr="004E24C5" w:rsidRDefault="248BD056" w:rsidP="13B69BFF">
      <w:pPr>
        <w:spacing w:line="276" w:lineRule="auto"/>
        <w:jc w:val="both"/>
        <w:rPr>
          <w:rFonts w:eastAsia="Arial" w:cs="Arial"/>
        </w:rPr>
      </w:pPr>
      <w:r w:rsidRPr="004E24C5">
        <w:rPr>
          <w:rFonts w:eastAsia="Arial" w:cs="Arial"/>
        </w:rPr>
        <w:t>e</w:t>
      </w:r>
      <w:r w:rsidR="753E458A" w:rsidRPr="004E24C5">
        <w:rPr>
          <w:rFonts w:eastAsia="Arial" w:cs="Arial"/>
        </w:rPr>
        <w:t>c</w:t>
      </w:r>
      <w:r w:rsidR="002405DF" w:rsidRPr="004E24C5">
        <w:rPr>
          <w:rFonts w:eastAsia="Arial" w:cs="Arial"/>
        </w:rPr>
        <w:t>ovium</w:t>
      </w:r>
      <w:r w:rsidR="70DB719A" w:rsidRPr="004E24C5">
        <w:rPr>
          <w:rFonts w:eastAsia="Arial" w:cs="Arial"/>
          <w:vertAlign w:val="superscript"/>
        </w:rPr>
        <w:t>®</w:t>
      </w:r>
      <w:r w:rsidR="002405DF" w:rsidRPr="004E24C5">
        <w:rPr>
          <w:rFonts w:eastAsia="Arial" w:cs="Arial"/>
        </w:rPr>
        <w:t xml:space="preserve"> verfolgt ein klares Ziel: </w:t>
      </w:r>
      <w:r w:rsidR="633470BD" w:rsidRPr="004E24C5">
        <w:rPr>
          <w:rFonts w:eastAsia="Arial" w:cs="Arial"/>
        </w:rPr>
        <w:t>A</w:t>
      </w:r>
      <w:r w:rsidR="6A5506B8" w:rsidRPr="004E24C5">
        <w:rPr>
          <w:rFonts w:eastAsia="Arial" w:cs="Arial"/>
        </w:rPr>
        <w:t>uf dem Weg zu Logistiklösungen mit Mehrwert für Industrie und Gesellschaft verein</w:t>
      </w:r>
      <w:r w:rsidR="46AEDB99" w:rsidRPr="004E24C5">
        <w:rPr>
          <w:rFonts w:eastAsia="Arial" w:cs="Arial"/>
        </w:rPr>
        <w:t xml:space="preserve">t </w:t>
      </w:r>
      <w:r w:rsidR="1E20006A" w:rsidRPr="004E24C5">
        <w:rPr>
          <w:rFonts w:eastAsia="Arial" w:cs="Arial"/>
        </w:rPr>
        <w:t xml:space="preserve">das Unternehmen </w:t>
      </w:r>
      <w:r w:rsidR="6A5506B8" w:rsidRPr="004E24C5">
        <w:rPr>
          <w:rFonts w:eastAsia="Arial" w:cs="Arial"/>
        </w:rPr>
        <w:t xml:space="preserve">wirtschaftliche Interessen </w:t>
      </w:r>
      <w:r w:rsidR="7B8BBD79" w:rsidRPr="004E24C5">
        <w:rPr>
          <w:rFonts w:eastAsia="Arial" w:cs="Arial"/>
        </w:rPr>
        <w:t>mit</w:t>
      </w:r>
      <w:r w:rsidR="6A5506B8" w:rsidRPr="004E24C5">
        <w:rPr>
          <w:rFonts w:eastAsia="Arial" w:cs="Arial"/>
        </w:rPr>
        <w:t xml:space="preserve"> ökologische</w:t>
      </w:r>
      <w:r w:rsidR="385EC89A" w:rsidRPr="004E24C5">
        <w:rPr>
          <w:rFonts w:eastAsia="Arial" w:cs="Arial"/>
        </w:rPr>
        <w:t>m</w:t>
      </w:r>
      <w:r w:rsidR="6A5506B8" w:rsidRPr="004E24C5">
        <w:rPr>
          <w:rFonts w:eastAsia="Arial" w:cs="Arial"/>
        </w:rPr>
        <w:t xml:space="preserve"> Anspruch.</w:t>
      </w:r>
      <w:r w:rsidR="77248202" w:rsidRPr="004E24C5">
        <w:rPr>
          <w:rFonts w:eastAsia="Arial" w:cs="Arial"/>
        </w:rPr>
        <w:t xml:space="preserve"> </w:t>
      </w:r>
      <w:r w:rsidR="1025FF96" w:rsidRPr="004E24C5">
        <w:rPr>
          <w:rFonts w:eastAsia="Arial" w:cs="Arial"/>
        </w:rPr>
        <w:t>Hierfür</w:t>
      </w:r>
      <w:r w:rsidR="77248202" w:rsidRPr="004E24C5">
        <w:rPr>
          <w:rFonts w:eastAsia="Arial" w:cs="Arial"/>
        </w:rPr>
        <w:t xml:space="preserve"> hat ecovium</w:t>
      </w:r>
      <w:r w:rsidR="77248202" w:rsidRPr="004E24C5">
        <w:rPr>
          <w:rFonts w:eastAsia="Arial" w:cs="Arial"/>
          <w:vertAlign w:val="superscript"/>
        </w:rPr>
        <w:t>®</w:t>
      </w:r>
      <w:r w:rsidR="77248202" w:rsidRPr="004E24C5">
        <w:rPr>
          <w:rFonts w:eastAsia="Arial" w:cs="Arial"/>
        </w:rPr>
        <w:t xml:space="preserve"> die Fachexpertise von zwölf starken Einzelunternehmen unter einer </w:t>
      </w:r>
      <w:r w:rsidR="53342FEF" w:rsidRPr="004E24C5">
        <w:rPr>
          <w:rFonts w:eastAsia="Arial" w:cs="Arial"/>
        </w:rPr>
        <w:t>neuen</w:t>
      </w:r>
      <w:r w:rsidR="77248202" w:rsidRPr="004E24C5">
        <w:rPr>
          <w:rFonts w:eastAsia="Arial" w:cs="Arial"/>
        </w:rPr>
        <w:t xml:space="preserve"> Marke für den Logistik-IT-Bereich vereint. </w:t>
      </w:r>
      <w:r w:rsidR="0FD82001" w:rsidRPr="004E24C5">
        <w:rPr>
          <w:rFonts w:eastAsia="Arial" w:cs="Arial"/>
        </w:rPr>
        <w:t xml:space="preserve">Von seinen Mitbewerbern hebt sich der Supply-Chain-Dienstleister </w:t>
      </w:r>
      <w:r w:rsidR="612C963C" w:rsidRPr="004E24C5">
        <w:rPr>
          <w:rFonts w:eastAsia="Arial" w:cs="Arial"/>
        </w:rPr>
        <w:t xml:space="preserve">durch eine einzigartige Kombination ab: </w:t>
      </w:r>
      <w:r w:rsidR="584066C6" w:rsidRPr="004E24C5">
        <w:rPr>
          <w:rFonts w:eastAsia="Arial" w:cs="Arial"/>
        </w:rPr>
        <w:t xml:space="preserve">Logistik-Expertise </w:t>
      </w:r>
      <w:r w:rsidR="77248202" w:rsidRPr="004E24C5">
        <w:rPr>
          <w:rFonts w:eastAsia="Arial" w:cs="Arial"/>
        </w:rPr>
        <w:t xml:space="preserve">basierend </w:t>
      </w:r>
      <w:r w:rsidR="584066C6" w:rsidRPr="004E24C5">
        <w:rPr>
          <w:rFonts w:eastAsia="Arial" w:cs="Arial"/>
        </w:rPr>
        <w:t>auf</w:t>
      </w:r>
      <w:r w:rsidR="002405DF" w:rsidRPr="004E24C5">
        <w:rPr>
          <w:rFonts w:eastAsia="Arial" w:cs="Arial"/>
        </w:rPr>
        <w:t xml:space="preserve"> </w:t>
      </w:r>
      <w:r w:rsidR="42D2AAB2" w:rsidRPr="004E24C5">
        <w:rPr>
          <w:rFonts w:eastAsia="Arial" w:cs="Arial"/>
        </w:rPr>
        <w:t>langjähriger Entwicklungs-, Beratungs- und Projektmanagement-</w:t>
      </w:r>
      <w:r w:rsidR="584066C6" w:rsidRPr="004E24C5">
        <w:rPr>
          <w:rFonts w:eastAsia="Arial" w:cs="Arial"/>
        </w:rPr>
        <w:t>Erfahrung</w:t>
      </w:r>
      <w:r w:rsidR="42D2AAB2" w:rsidRPr="004E24C5">
        <w:rPr>
          <w:rFonts w:eastAsia="Arial" w:cs="Arial"/>
        </w:rPr>
        <w:t xml:space="preserve"> </w:t>
      </w:r>
      <w:r w:rsidR="77248202" w:rsidRPr="004E24C5">
        <w:rPr>
          <w:rFonts w:eastAsia="Arial" w:cs="Arial"/>
        </w:rPr>
        <w:t>gepaart mit de</w:t>
      </w:r>
      <w:r w:rsidR="00E60FE2" w:rsidRPr="004E24C5">
        <w:rPr>
          <w:rFonts w:eastAsia="Arial" w:cs="Arial"/>
        </w:rPr>
        <w:t xml:space="preserve">r Agilität </w:t>
      </w:r>
      <w:r w:rsidR="77248202" w:rsidRPr="004E24C5">
        <w:rPr>
          <w:rFonts w:eastAsia="Arial" w:cs="Arial"/>
        </w:rPr>
        <w:t xml:space="preserve">eines </w:t>
      </w:r>
      <w:r w:rsidR="5F6FAAD1" w:rsidRPr="004E24C5">
        <w:rPr>
          <w:rFonts w:eastAsia="Arial" w:cs="Arial"/>
        </w:rPr>
        <w:t xml:space="preserve">visionären </w:t>
      </w:r>
      <w:r w:rsidR="77248202" w:rsidRPr="004E24C5">
        <w:rPr>
          <w:rFonts w:eastAsia="Arial" w:cs="Arial"/>
        </w:rPr>
        <w:t>Start</w:t>
      </w:r>
      <w:r w:rsidR="00631EAA">
        <w:rPr>
          <w:rFonts w:eastAsia="Arial" w:cs="Arial"/>
        </w:rPr>
        <w:t>-</w:t>
      </w:r>
      <w:r w:rsidR="77248202" w:rsidRPr="004E24C5">
        <w:rPr>
          <w:rFonts w:eastAsia="Arial" w:cs="Arial"/>
        </w:rPr>
        <w:t>ups</w:t>
      </w:r>
      <w:r w:rsidR="42D2AAB2" w:rsidRPr="004E24C5">
        <w:rPr>
          <w:rFonts w:eastAsia="Arial" w:cs="Arial"/>
        </w:rPr>
        <w:t>.</w:t>
      </w:r>
      <w:r w:rsidR="5BD59E6F" w:rsidRPr="004E24C5">
        <w:rPr>
          <w:rFonts w:eastAsia="Arial" w:cs="Arial"/>
        </w:rPr>
        <w:t xml:space="preserve"> </w:t>
      </w:r>
      <w:r w:rsidR="28F3A966" w:rsidRPr="004E24C5">
        <w:rPr>
          <w:rFonts w:eastAsia="Arial" w:cs="Arial"/>
        </w:rPr>
        <w:t xml:space="preserve">Mit </w:t>
      </w:r>
      <w:r w:rsidR="2C1747CD" w:rsidRPr="004E24C5">
        <w:rPr>
          <w:rFonts w:eastAsia="Arial" w:cs="Arial"/>
        </w:rPr>
        <w:t>einem End-to-End</w:t>
      </w:r>
      <w:r w:rsidR="00FC3D93">
        <w:rPr>
          <w:rFonts w:eastAsia="Arial" w:cs="Arial"/>
        </w:rPr>
        <w:t>-</w:t>
      </w:r>
      <w:r w:rsidR="2C1747CD" w:rsidRPr="004E24C5">
        <w:rPr>
          <w:rFonts w:eastAsia="Arial" w:cs="Arial"/>
        </w:rPr>
        <w:t xml:space="preserve">Portfolio, das </w:t>
      </w:r>
      <w:r w:rsidR="709E9140" w:rsidRPr="004E24C5">
        <w:rPr>
          <w:rFonts w:eastAsia="Arial" w:cs="Arial"/>
        </w:rPr>
        <w:t xml:space="preserve">integrierte </w:t>
      </w:r>
      <w:r w:rsidR="2C1747CD" w:rsidRPr="004E24C5">
        <w:rPr>
          <w:rFonts w:eastAsia="Arial" w:cs="Arial"/>
        </w:rPr>
        <w:t>Software</w:t>
      </w:r>
      <w:r w:rsidR="2C83B61A" w:rsidRPr="004E24C5">
        <w:rPr>
          <w:rFonts w:eastAsia="Arial" w:cs="Arial"/>
        </w:rPr>
        <w:t>lösungen</w:t>
      </w:r>
      <w:r w:rsidR="2C1747CD" w:rsidRPr="004E24C5">
        <w:rPr>
          <w:rFonts w:eastAsia="Arial" w:cs="Arial"/>
        </w:rPr>
        <w:t xml:space="preserve"> </w:t>
      </w:r>
      <w:r w:rsidR="770527A4" w:rsidRPr="004E24C5">
        <w:rPr>
          <w:rFonts w:eastAsia="Arial" w:cs="Arial"/>
        </w:rPr>
        <w:t>und</w:t>
      </w:r>
      <w:r w:rsidR="2C1747CD" w:rsidRPr="004E24C5">
        <w:rPr>
          <w:rFonts w:eastAsia="Arial" w:cs="Arial"/>
        </w:rPr>
        <w:t xml:space="preserve"> Hardware </w:t>
      </w:r>
      <w:r w:rsidR="577F9316" w:rsidRPr="004E24C5">
        <w:rPr>
          <w:rFonts w:eastAsia="Arial" w:cs="Arial"/>
        </w:rPr>
        <w:t>ebenso wie die</w:t>
      </w:r>
      <w:r w:rsidR="2C1747CD" w:rsidRPr="004E24C5">
        <w:rPr>
          <w:rFonts w:eastAsia="Arial" w:cs="Arial"/>
        </w:rPr>
        <w:t xml:space="preserve"> dazugehörige Infrastruktur</w:t>
      </w:r>
      <w:r w:rsidR="6DEEE7AC" w:rsidRPr="004E24C5">
        <w:rPr>
          <w:rFonts w:eastAsia="Arial" w:cs="Arial"/>
        </w:rPr>
        <w:t xml:space="preserve"> </w:t>
      </w:r>
      <w:r w:rsidR="4A64479B" w:rsidRPr="004E24C5">
        <w:rPr>
          <w:rFonts w:eastAsia="Arial" w:cs="Arial"/>
        </w:rPr>
        <w:t>umfasst,</w:t>
      </w:r>
      <w:r w:rsidR="2C1747CD" w:rsidRPr="004E24C5">
        <w:rPr>
          <w:rFonts w:eastAsia="Arial" w:cs="Arial"/>
        </w:rPr>
        <w:t xml:space="preserve"> </w:t>
      </w:r>
      <w:r w:rsidR="22FA7BCC" w:rsidRPr="004E24C5">
        <w:rPr>
          <w:rFonts w:eastAsia="Arial" w:cs="Arial"/>
        </w:rPr>
        <w:t>tritt</w:t>
      </w:r>
      <w:r w:rsidR="77248202" w:rsidRPr="004E24C5">
        <w:rPr>
          <w:rFonts w:eastAsia="Arial" w:cs="Arial"/>
        </w:rPr>
        <w:t xml:space="preserve"> </w:t>
      </w:r>
      <w:r w:rsidR="28F3A966" w:rsidRPr="004E24C5">
        <w:rPr>
          <w:rFonts w:eastAsia="Arial" w:cs="Arial"/>
        </w:rPr>
        <w:t>ecovium</w:t>
      </w:r>
      <w:r w:rsidR="28F3A966" w:rsidRPr="004E24C5">
        <w:rPr>
          <w:rFonts w:eastAsia="Arial" w:cs="Arial"/>
          <w:vertAlign w:val="superscript"/>
        </w:rPr>
        <w:t>®</w:t>
      </w:r>
      <w:r w:rsidR="66C4FBC5" w:rsidRPr="004E24C5">
        <w:rPr>
          <w:rFonts w:eastAsia="Arial" w:cs="Arial"/>
        </w:rPr>
        <w:t xml:space="preserve"> </w:t>
      </w:r>
      <w:r w:rsidR="28F3A966" w:rsidRPr="004E24C5">
        <w:rPr>
          <w:rFonts w:eastAsia="Arial" w:cs="Arial"/>
        </w:rPr>
        <w:t>an</w:t>
      </w:r>
      <w:r w:rsidR="5BF3E052" w:rsidRPr="004E24C5">
        <w:rPr>
          <w:rFonts w:eastAsia="Arial" w:cs="Arial"/>
        </w:rPr>
        <w:t>,</w:t>
      </w:r>
      <w:r w:rsidR="28F3A966" w:rsidRPr="004E24C5">
        <w:rPr>
          <w:rFonts w:eastAsia="Arial" w:cs="Arial"/>
        </w:rPr>
        <w:t xml:space="preserve"> </w:t>
      </w:r>
      <w:r w:rsidR="1D18178A" w:rsidRPr="004E24C5">
        <w:rPr>
          <w:rFonts w:eastAsia="Arial" w:cs="Arial"/>
        </w:rPr>
        <w:t>um</w:t>
      </w:r>
      <w:r w:rsidR="28F3A966" w:rsidRPr="004E24C5">
        <w:rPr>
          <w:rFonts w:eastAsia="Arial" w:cs="Arial"/>
        </w:rPr>
        <w:t xml:space="preserve"> </w:t>
      </w:r>
      <w:r w:rsidR="77248202" w:rsidRPr="004E24C5">
        <w:rPr>
          <w:rFonts w:eastAsia="Arial" w:cs="Arial"/>
        </w:rPr>
        <w:t xml:space="preserve">Europas führender Logistik-IT-Anbieter zu werden. </w:t>
      </w:r>
    </w:p>
    <w:p w14:paraId="3D53BD07" w14:textId="43D99F90" w:rsidR="000B5FBE" w:rsidRPr="004E24C5" w:rsidRDefault="28F3A966" w:rsidP="2CD4730F">
      <w:pPr>
        <w:spacing w:line="276" w:lineRule="auto"/>
        <w:jc w:val="both"/>
        <w:rPr>
          <w:rFonts w:eastAsia="Arial" w:cs="Arial"/>
        </w:rPr>
      </w:pPr>
      <w:r w:rsidRPr="004E24C5">
        <w:rPr>
          <w:rFonts w:eastAsia="Arial" w:cs="Arial"/>
        </w:rPr>
        <w:t xml:space="preserve">Der neue </w:t>
      </w:r>
      <w:r w:rsidR="00132991">
        <w:rPr>
          <w:rFonts w:eastAsia="Arial" w:cs="Arial"/>
        </w:rPr>
        <w:t>N</w:t>
      </w:r>
      <w:r w:rsidRPr="004E24C5">
        <w:rPr>
          <w:rFonts w:eastAsia="Arial" w:cs="Arial"/>
        </w:rPr>
        <w:t>ame</w:t>
      </w:r>
      <w:r w:rsidR="00A27FEA" w:rsidRPr="004E24C5">
        <w:rPr>
          <w:rFonts w:eastAsia="Arial" w:cs="Arial"/>
        </w:rPr>
        <w:t xml:space="preserve"> </w:t>
      </w:r>
      <w:r w:rsidR="77248202" w:rsidRPr="004E24C5">
        <w:rPr>
          <w:rFonts w:eastAsia="Arial" w:cs="Arial"/>
        </w:rPr>
        <w:t xml:space="preserve">verdeutlicht </w:t>
      </w:r>
      <w:r w:rsidRPr="004E24C5">
        <w:rPr>
          <w:rFonts w:eastAsia="Arial" w:cs="Arial"/>
        </w:rPr>
        <w:t>dabei die</w:t>
      </w:r>
      <w:r w:rsidR="77248202" w:rsidRPr="004E24C5">
        <w:rPr>
          <w:rFonts w:eastAsia="Arial" w:cs="Arial"/>
        </w:rPr>
        <w:t xml:space="preserve"> ganzheitliche Ausrichtung des Unternehmens. Der erste Teil „eco“ steht sowohl für Ökologie als auch für Ökonomie</w:t>
      </w:r>
      <w:r w:rsidRPr="004E24C5">
        <w:rPr>
          <w:rFonts w:eastAsia="Arial" w:cs="Arial"/>
        </w:rPr>
        <w:t xml:space="preserve"> und betont </w:t>
      </w:r>
      <w:r w:rsidR="77248202" w:rsidRPr="004E24C5">
        <w:rPr>
          <w:rFonts w:eastAsia="Arial" w:cs="Arial"/>
        </w:rPr>
        <w:t xml:space="preserve">ganz bewusst die gleichwertige </w:t>
      </w:r>
      <w:r w:rsidR="315A2598" w:rsidRPr="004E24C5">
        <w:rPr>
          <w:rFonts w:eastAsia="Arial" w:cs="Arial"/>
        </w:rPr>
        <w:t>Betrachtung</w:t>
      </w:r>
      <w:r w:rsidR="77248202" w:rsidRPr="004E24C5">
        <w:rPr>
          <w:rFonts w:eastAsia="Arial" w:cs="Arial"/>
        </w:rPr>
        <w:t xml:space="preserve"> ökonomische</w:t>
      </w:r>
      <w:r w:rsidR="2FC7A894" w:rsidRPr="004E24C5">
        <w:rPr>
          <w:rFonts w:eastAsia="Arial" w:cs="Arial"/>
        </w:rPr>
        <w:t>r</w:t>
      </w:r>
      <w:r w:rsidR="77248202" w:rsidRPr="004E24C5">
        <w:rPr>
          <w:rFonts w:eastAsia="Arial" w:cs="Arial"/>
        </w:rPr>
        <w:t>, ökologische</w:t>
      </w:r>
      <w:r w:rsidR="31EB9A4B" w:rsidRPr="004E24C5">
        <w:rPr>
          <w:rFonts w:eastAsia="Arial" w:cs="Arial"/>
        </w:rPr>
        <w:t>r</w:t>
      </w:r>
      <w:r w:rsidR="77248202" w:rsidRPr="004E24C5">
        <w:rPr>
          <w:rFonts w:eastAsia="Arial" w:cs="Arial"/>
        </w:rPr>
        <w:t xml:space="preserve"> und soziale</w:t>
      </w:r>
      <w:r w:rsidR="7D463B72" w:rsidRPr="004E24C5">
        <w:rPr>
          <w:rFonts w:eastAsia="Arial" w:cs="Arial"/>
        </w:rPr>
        <w:t>r</w:t>
      </w:r>
      <w:r w:rsidR="77248202" w:rsidRPr="004E24C5">
        <w:rPr>
          <w:rFonts w:eastAsia="Arial" w:cs="Arial"/>
        </w:rPr>
        <w:t xml:space="preserve"> Aspekte. Der zweite Teil „vium“ leitet sich vom lateinischen „via“ ab und steht für den Weg, den </w:t>
      </w:r>
      <w:r w:rsidRPr="004E24C5">
        <w:rPr>
          <w:rFonts w:eastAsia="Arial" w:cs="Arial"/>
        </w:rPr>
        <w:t>ecovium</w:t>
      </w:r>
      <w:r w:rsidRPr="004E24C5">
        <w:rPr>
          <w:rFonts w:eastAsia="Arial" w:cs="Arial"/>
          <w:vertAlign w:val="superscript"/>
        </w:rPr>
        <w:t>®</w:t>
      </w:r>
      <w:r w:rsidR="77248202" w:rsidRPr="004E24C5">
        <w:rPr>
          <w:rFonts w:eastAsia="Arial" w:cs="Arial"/>
        </w:rPr>
        <w:t xml:space="preserve"> verfolg</w:t>
      </w:r>
      <w:r w:rsidRPr="004E24C5">
        <w:rPr>
          <w:rFonts w:eastAsia="Arial" w:cs="Arial"/>
        </w:rPr>
        <w:t>t</w:t>
      </w:r>
      <w:r w:rsidR="77248202" w:rsidRPr="004E24C5">
        <w:rPr>
          <w:rFonts w:eastAsia="Arial" w:cs="Arial"/>
        </w:rPr>
        <w:t>.</w:t>
      </w:r>
      <w:r w:rsidRPr="004E24C5">
        <w:rPr>
          <w:rFonts w:eastAsia="Arial" w:cs="Arial"/>
        </w:rPr>
        <w:t xml:space="preserve"> „Wir wollen unseren Kunden eine nachhaltige, faire und wirtschaftliche Arbeitsweise auf allen Prozessebenen ermöglichen und die Weichen für neue Wege in der Logistik stellen“, erklärt Jasmino Burkic, CEO von ecovium</w:t>
      </w:r>
      <w:r w:rsidRPr="004E24C5">
        <w:rPr>
          <w:rFonts w:eastAsia="Arial" w:cs="Arial"/>
          <w:vertAlign w:val="superscript"/>
        </w:rPr>
        <w:t>®</w:t>
      </w:r>
      <w:r w:rsidRPr="004E24C5">
        <w:rPr>
          <w:rFonts w:eastAsia="Arial" w:cs="Arial"/>
        </w:rPr>
        <w:t>.</w:t>
      </w:r>
    </w:p>
    <w:p w14:paraId="4009CF5D" w14:textId="4E969DC6" w:rsidR="0065410B" w:rsidRPr="004E24C5" w:rsidRDefault="67D2F1CE" w:rsidP="13B69BFF">
      <w:pPr>
        <w:spacing w:line="276" w:lineRule="auto"/>
        <w:jc w:val="both"/>
        <w:rPr>
          <w:rFonts w:eastAsia="Arial" w:cs="Arial"/>
        </w:rPr>
      </w:pPr>
      <w:r w:rsidRPr="004E24C5">
        <w:rPr>
          <w:rFonts w:eastAsia="Arial" w:cs="Arial"/>
        </w:rPr>
        <w:t>Durch die</w:t>
      </w:r>
      <w:r w:rsidR="34E099F0" w:rsidRPr="004E24C5">
        <w:rPr>
          <w:rFonts w:eastAsia="Arial" w:cs="Arial"/>
        </w:rPr>
        <w:t xml:space="preserve"> </w:t>
      </w:r>
      <w:r w:rsidR="2EEA1D9D" w:rsidRPr="004E24C5">
        <w:rPr>
          <w:rFonts w:eastAsia="Arial" w:cs="Arial"/>
        </w:rPr>
        <w:t>Unternehmensv</w:t>
      </w:r>
      <w:r w:rsidR="34E099F0" w:rsidRPr="004E24C5">
        <w:rPr>
          <w:rFonts w:eastAsia="Arial" w:cs="Arial"/>
        </w:rPr>
        <w:t xml:space="preserve">erschmelzung </w:t>
      </w:r>
      <w:r w:rsidR="47902AFA" w:rsidRPr="004E24C5">
        <w:rPr>
          <w:rFonts w:eastAsia="Arial" w:cs="Arial"/>
        </w:rPr>
        <w:t>arbeiten</w:t>
      </w:r>
      <w:r w:rsidR="2EEA1D9D" w:rsidRPr="004E24C5">
        <w:rPr>
          <w:rFonts w:eastAsia="Arial" w:cs="Arial"/>
        </w:rPr>
        <w:t xml:space="preserve"> die Teams </w:t>
      </w:r>
      <w:r w:rsidR="00812E07" w:rsidRPr="004E24C5">
        <w:rPr>
          <w:rFonts w:eastAsia="Arial" w:cs="Arial"/>
        </w:rPr>
        <w:t xml:space="preserve">noch </w:t>
      </w:r>
      <w:r w:rsidR="2F7B9250" w:rsidRPr="004E24C5">
        <w:rPr>
          <w:rFonts w:eastAsia="Arial" w:cs="Arial"/>
        </w:rPr>
        <w:t>enger</w:t>
      </w:r>
      <w:r w:rsidR="2213F624" w:rsidRPr="004E24C5">
        <w:rPr>
          <w:rFonts w:eastAsia="Arial" w:cs="Arial"/>
        </w:rPr>
        <w:t xml:space="preserve"> </w:t>
      </w:r>
      <w:r w:rsidR="2EEA1D9D" w:rsidRPr="004E24C5">
        <w:rPr>
          <w:rFonts w:eastAsia="Arial" w:cs="Arial"/>
        </w:rPr>
        <w:t xml:space="preserve">zusammen. </w:t>
      </w:r>
      <w:r w:rsidR="0904B158" w:rsidRPr="004E24C5">
        <w:rPr>
          <w:rFonts w:eastAsia="Arial" w:cs="Arial"/>
        </w:rPr>
        <w:t>Das</w:t>
      </w:r>
      <w:r w:rsidR="1EFE0CFB" w:rsidRPr="004E24C5">
        <w:rPr>
          <w:rFonts w:eastAsia="Arial" w:cs="Arial"/>
        </w:rPr>
        <w:t xml:space="preserve"> </w:t>
      </w:r>
      <w:r w:rsidR="002405DF" w:rsidRPr="004E24C5">
        <w:rPr>
          <w:rFonts w:eastAsia="Arial" w:cs="Arial"/>
        </w:rPr>
        <w:t>interdisziplinäre Zusammen</w:t>
      </w:r>
      <w:r w:rsidR="1CA2B588" w:rsidRPr="004E24C5">
        <w:rPr>
          <w:rFonts w:eastAsia="Arial" w:cs="Arial"/>
        </w:rPr>
        <w:t>spiel</w:t>
      </w:r>
      <w:r w:rsidR="002405DF" w:rsidRPr="004E24C5">
        <w:rPr>
          <w:rFonts w:eastAsia="Arial" w:cs="Arial"/>
        </w:rPr>
        <w:t xml:space="preserve"> </w:t>
      </w:r>
      <w:r w:rsidR="3BC49CAD" w:rsidRPr="004E24C5">
        <w:rPr>
          <w:rFonts w:eastAsia="Arial" w:cs="Arial"/>
        </w:rPr>
        <w:t>der</w:t>
      </w:r>
      <w:r w:rsidR="002405DF" w:rsidRPr="004E24C5">
        <w:rPr>
          <w:rFonts w:eastAsia="Arial" w:cs="Arial"/>
        </w:rPr>
        <w:t xml:space="preserve"> agil organisierten Teams </w:t>
      </w:r>
      <w:r w:rsidR="34FA057F" w:rsidRPr="004E24C5">
        <w:rPr>
          <w:rFonts w:eastAsia="Arial" w:cs="Arial"/>
        </w:rPr>
        <w:t>ermöglicht</w:t>
      </w:r>
      <w:r w:rsidR="5EF6440E" w:rsidRPr="004E24C5">
        <w:rPr>
          <w:rFonts w:eastAsia="Arial" w:cs="Arial"/>
        </w:rPr>
        <w:t>, s</w:t>
      </w:r>
      <w:r w:rsidR="002405DF" w:rsidRPr="004E24C5">
        <w:rPr>
          <w:rFonts w:eastAsia="Arial" w:cs="Arial"/>
        </w:rPr>
        <w:t>chneller auf sich verändernde Marktbedingungen</w:t>
      </w:r>
      <w:r w:rsidR="47A99689" w:rsidRPr="004E24C5">
        <w:rPr>
          <w:rFonts w:eastAsia="Arial" w:cs="Arial"/>
        </w:rPr>
        <w:t xml:space="preserve"> zu</w:t>
      </w:r>
      <w:r w:rsidR="0BA4833C" w:rsidRPr="004E24C5">
        <w:rPr>
          <w:rFonts w:eastAsia="Arial" w:cs="Arial"/>
        </w:rPr>
        <w:t xml:space="preserve"> reagieren</w:t>
      </w:r>
      <w:r w:rsidR="169F55C6" w:rsidRPr="004E24C5">
        <w:rPr>
          <w:rFonts w:eastAsia="Arial" w:cs="Arial"/>
        </w:rPr>
        <w:t xml:space="preserve"> und </w:t>
      </w:r>
      <w:r w:rsidR="66C4FBC5" w:rsidRPr="004E24C5">
        <w:rPr>
          <w:rFonts w:eastAsia="Arial" w:cs="Arial"/>
        </w:rPr>
        <w:t xml:space="preserve">Lösungen </w:t>
      </w:r>
      <w:r w:rsidR="169F55C6" w:rsidRPr="004E24C5">
        <w:rPr>
          <w:rFonts w:eastAsia="Arial" w:cs="Arial"/>
        </w:rPr>
        <w:t xml:space="preserve">über die gesamte Wertschöpfungskette hinweg </w:t>
      </w:r>
      <w:r w:rsidR="66C4FBC5" w:rsidRPr="004E24C5">
        <w:rPr>
          <w:rFonts w:eastAsia="Arial" w:cs="Arial"/>
        </w:rPr>
        <w:t>an</w:t>
      </w:r>
      <w:r w:rsidR="5F87B8C1" w:rsidRPr="004E24C5">
        <w:rPr>
          <w:rFonts w:eastAsia="Arial" w:cs="Arial"/>
        </w:rPr>
        <w:t>zu</w:t>
      </w:r>
      <w:r w:rsidR="66C4FBC5" w:rsidRPr="004E24C5">
        <w:rPr>
          <w:rFonts w:eastAsia="Arial" w:cs="Arial"/>
        </w:rPr>
        <w:t>bieten</w:t>
      </w:r>
      <w:r w:rsidR="002405DF" w:rsidRPr="004E24C5">
        <w:rPr>
          <w:rFonts w:eastAsia="Arial" w:cs="Arial"/>
        </w:rPr>
        <w:t>. Kunden aus Logistik</w:t>
      </w:r>
      <w:r w:rsidR="410F958C" w:rsidRPr="004E24C5">
        <w:rPr>
          <w:rFonts w:eastAsia="Arial" w:cs="Arial"/>
        </w:rPr>
        <w:t xml:space="preserve">, </w:t>
      </w:r>
      <w:r w:rsidR="002405DF" w:rsidRPr="004E24C5">
        <w:rPr>
          <w:rFonts w:eastAsia="Arial" w:cs="Arial"/>
        </w:rPr>
        <w:t>Handel</w:t>
      </w:r>
      <w:r w:rsidR="0C66E978" w:rsidRPr="004E24C5">
        <w:rPr>
          <w:rFonts w:eastAsia="Arial" w:cs="Arial"/>
        </w:rPr>
        <w:t xml:space="preserve"> und</w:t>
      </w:r>
      <w:r w:rsidR="5806B7E2" w:rsidRPr="004E24C5">
        <w:rPr>
          <w:rFonts w:eastAsia="Arial" w:cs="Arial"/>
        </w:rPr>
        <w:t xml:space="preserve"> Industrie</w:t>
      </w:r>
      <w:r w:rsidR="002405DF" w:rsidRPr="004E24C5">
        <w:rPr>
          <w:rFonts w:eastAsia="Arial" w:cs="Arial"/>
        </w:rPr>
        <w:t xml:space="preserve"> sowie dem Speditions- und Transportwesen erhalten </w:t>
      </w:r>
      <w:r w:rsidR="66C4FBC5" w:rsidRPr="004E24C5">
        <w:rPr>
          <w:rFonts w:eastAsia="Arial" w:cs="Arial"/>
        </w:rPr>
        <w:t>vollintegrierte</w:t>
      </w:r>
      <w:r w:rsidR="002405DF" w:rsidRPr="004E24C5">
        <w:rPr>
          <w:rFonts w:eastAsia="Arial" w:cs="Arial"/>
        </w:rPr>
        <w:t xml:space="preserve"> End-to-End-Lösungen </w:t>
      </w:r>
      <w:r w:rsidR="41E38796" w:rsidRPr="004E24C5">
        <w:rPr>
          <w:rFonts w:eastAsia="Arial" w:cs="Arial"/>
        </w:rPr>
        <w:t xml:space="preserve">für die gesamte Lieferkette </w:t>
      </w:r>
      <w:r w:rsidR="002405DF" w:rsidRPr="004E24C5">
        <w:rPr>
          <w:rFonts w:eastAsia="Arial" w:cs="Arial"/>
        </w:rPr>
        <w:t>aus einer Hand</w:t>
      </w:r>
      <w:r w:rsidR="00CE730F" w:rsidRPr="004E24C5">
        <w:rPr>
          <w:rFonts w:eastAsia="Arial" w:cs="Arial"/>
        </w:rPr>
        <w:t>.</w:t>
      </w:r>
      <w:r w:rsidR="00775B57" w:rsidRPr="004E24C5">
        <w:rPr>
          <w:rFonts w:eastAsia="Arial" w:cs="Arial"/>
        </w:rPr>
        <w:t xml:space="preserve"> Verfügbar</w:t>
      </w:r>
      <w:r w:rsidR="001A34C0" w:rsidRPr="004E24C5">
        <w:rPr>
          <w:rFonts w:eastAsia="Arial" w:cs="Arial"/>
        </w:rPr>
        <w:t xml:space="preserve"> sind diese</w:t>
      </w:r>
      <w:r w:rsidR="00775B57" w:rsidRPr="004E24C5">
        <w:rPr>
          <w:rFonts w:eastAsia="Arial" w:cs="Arial"/>
        </w:rPr>
        <w:t xml:space="preserve"> </w:t>
      </w:r>
      <w:r w:rsidR="66C4FBC5" w:rsidRPr="004E24C5">
        <w:rPr>
          <w:rFonts w:eastAsia="Arial" w:cs="Arial"/>
        </w:rPr>
        <w:t xml:space="preserve">als </w:t>
      </w:r>
      <w:r w:rsidR="2213F624" w:rsidRPr="004E24C5">
        <w:rPr>
          <w:rFonts w:eastAsia="Arial" w:cs="Arial"/>
        </w:rPr>
        <w:t xml:space="preserve">skalierbare </w:t>
      </w:r>
      <w:r w:rsidR="70D2007A" w:rsidRPr="004E24C5">
        <w:rPr>
          <w:rFonts w:eastAsia="Arial" w:cs="Arial"/>
        </w:rPr>
        <w:t xml:space="preserve">Standard- </w:t>
      </w:r>
      <w:r w:rsidR="66C4FBC5" w:rsidRPr="004E24C5">
        <w:rPr>
          <w:rFonts w:eastAsia="Arial" w:cs="Arial"/>
        </w:rPr>
        <w:t>oder</w:t>
      </w:r>
      <w:r w:rsidR="70D2007A" w:rsidRPr="004E24C5">
        <w:rPr>
          <w:rFonts w:eastAsia="Arial" w:cs="Arial"/>
        </w:rPr>
        <w:t xml:space="preserve"> Individuallösungen</w:t>
      </w:r>
      <w:r w:rsidR="53C69CA8" w:rsidRPr="004E24C5">
        <w:rPr>
          <w:rFonts w:eastAsia="Arial" w:cs="Arial"/>
        </w:rPr>
        <w:t>, die</w:t>
      </w:r>
      <w:r w:rsidR="1D84BF0A" w:rsidRPr="004E24C5">
        <w:rPr>
          <w:rFonts w:eastAsia="Arial" w:cs="Arial"/>
        </w:rPr>
        <w:t xml:space="preserve"> </w:t>
      </w:r>
      <w:r w:rsidR="05CDF599" w:rsidRPr="004E24C5">
        <w:rPr>
          <w:rFonts w:eastAsia="Arial" w:cs="Arial"/>
        </w:rPr>
        <w:t xml:space="preserve">immer auf den Bedarf der Spezialbranche </w:t>
      </w:r>
      <w:r w:rsidR="00FF11F1" w:rsidRPr="004E24C5">
        <w:rPr>
          <w:rFonts w:eastAsia="Arial" w:cs="Arial"/>
        </w:rPr>
        <w:t xml:space="preserve">oder des Unternehmens </w:t>
      </w:r>
      <w:r w:rsidR="05CDF599" w:rsidRPr="004E24C5">
        <w:rPr>
          <w:rFonts w:eastAsia="Arial" w:cs="Arial"/>
        </w:rPr>
        <w:t xml:space="preserve">zugeschnitten und </w:t>
      </w:r>
      <w:r w:rsidR="1D84BF0A" w:rsidRPr="004E24C5">
        <w:rPr>
          <w:rFonts w:eastAsia="Arial" w:cs="Arial"/>
        </w:rPr>
        <w:t>sicher</w:t>
      </w:r>
      <w:r w:rsidR="53C69CA8" w:rsidRPr="004E24C5">
        <w:rPr>
          <w:rFonts w:eastAsia="Arial" w:cs="Arial"/>
        </w:rPr>
        <w:t xml:space="preserve"> in der Cloud</w:t>
      </w:r>
      <w:r w:rsidR="0066D0FD" w:rsidRPr="004E24C5">
        <w:rPr>
          <w:rFonts w:eastAsia="Arial" w:cs="Arial"/>
        </w:rPr>
        <w:t xml:space="preserve"> bei deutschen Anbietern</w:t>
      </w:r>
      <w:r w:rsidR="53C69CA8" w:rsidRPr="004E24C5">
        <w:rPr>
          <w:rFonts w:eastAsia="Arial" w:cs="Arial"/>
        </w:rPr>
        <w:t xml:space="preserve"> </w:t>
      </w:r>
      <w:r w:rsidR="723F3D8B" w:rsidRPr="004E24C5">
        <w:rPr>
          <w:rFonts w:eastAsia="Arial" w:cs="Arial"/>
        </w:rPr>
        <w:t>oder On-Premise</w:t>
      </w:r>
      <w:r w:rsidR="005C415E" w:rsidRPr="004E24C5">
        <w:rPr>
          <w:rFonts w:eastAsia="Arial" w:cs="Arial"/>
        </w:rPr>
        <w:t>s</w:t>
      </w:r>
      <w:r w:rsidR="66C3CE3F" w:rsidRPr="004E24C5">
        <w:rPr>
          <w:rFonts w:eastAsia="Arial" w:cs="Arial"/>
        </w:rPr>
        <w:t xml:space="preserve"> </w:t>
      </w:r>
      <w:r w:rsidR="4D0FA3F7" w:rsidRPr="004E24C5">
        <w:rPr>
          <w:rFonts w:eastAsia="Arial" w:cs="Arial"/>
        </w:rPr>
        <w:t xml:space="preserve">gehostet </w:t>
      </w:r>
      <w:r w:rsidR="00FF11F1" w:rsidRPr="004E24C5">
        <w:rPr>
          <w:rFonts w:eastAsia="Arial" w:cs="Arial"/>
        </w:rPr>
        <w:t>werden</w:t>
      </w:r>
      <w:r w:rsidR="7BE07C59" w:rsidRPr="004E24C5">
        <w:rPr>
          <w:rFonts w:eastAsia="Arial" w:cs="Arial"/>
        </w:rPr>
        <w:t>.</w:t>
      </w:r>
      <w:r w:rsidR="66C4FBC5" w:rsidRPr="004E24C5">
        <w:rPr>
          <w:rFonts w:eastAsia="Arial" w:cs="Arial"/>
        </w:rPr>
        <w:t xml:space="preserve"> </w:t>
      </w:r>
      <w:r w:rsidR="5F0240D8" w:rsidRPr="004E24C5">
        <w:rPr>
          <w:rFonts w:eastAsia="Arial" w:cs="Arial"/>
        </w:rPr>
        <w:t>Mit</w:t>
      </w:r>
      <w:r w:rsidR="66C4FBC5" w:rsidRPr="004E24C5">
        <w:rPr>
          <w:rFonts w:eastAsia="Arial" w:cs="Arial"/>
        </w:rPr>
        <w:t xml:space="preserve"> </w:t>
      </w:r>
      <w:r w:rsidR="6EB27204" w:rsidRPr="004E24C5">
        <w:rPr>
          <w:rFonts w:eastAsia="Arial" w:cs="Arial"/>
        </w:rPr>
        <w:t xml:space="preserve">der Gestaltung </w:t>
      </w:r>
      <w:r w:rsidR="66C4FBC5" w:rsidRPr="004E24C5">
        <w:rPr>
          <w:rFonts w:eastAsia="Arial" w:cs="Arial"/>
        </w:rPr>
        <w:t>effiziente</w:t>
      </w:r>
      <w:r w:rsidR="4C5E418D" w:rsidRPr="004E24C5">
        <w:rPr>
          <w:rFonts w:eastAsia="Arial" w:cs="Arial"/>
        </w:rPr>
        <w:t>r</w:t>
      </w:r>
      <w:r w:rsidR="66C4FBC5" w:rsidRPr="004E24C5">
        <w:rPr>
          <w:rFonts w:eastAsia="Arial" w:cs="Arial"/>
        </w:rPr>
        <w:t xml:space="preserve"> Prozesse </w:t>
      </w:r>
      <w:r w:rsidR="693C7987" w:rsidRPr="004E24C5">
        <w:rPr>
          <w:rFonts w:eastAsia="Arial" w:cs="Arial"/>
        </w:rPr>
        <w:t>trägt ecovium</w:t>
      </w:r>
      <w:r w:rsidR="693C7987" w:rsidRPr="004E24C5">
        <w:rPr>
          <w:rFonts w:eastAsia="Arial" w:cs="Arial"/>
          <w:vertAlign w:val="superscript"/>
        </w:rPr>
        <w:t>®</w:t>
      </w:r>
      <w:r w:rsidR="66C4FBC5" w:rsidRPr="004E24C5">
        <w:rPr>
          <w:rFonts w:eastAsia="Arial" w:cs="Arial"/>
        </w:rPr>
        <w:t xml:space="preserve"> zu mehr Nachhaltigkeit bei seinen Kunden bei. </w:t>
      </w:r>
    </w:p>
    <w:p w14:paraId="5FD12273" w14:textId="70365577" w:rsidR="00D3338B" w:rsidRPr="004E24C5" w:rsidRDefault="2213F624" w:rsidP="00C2677D">
      <w:pPr>
        <w:spacing w:line="276" w:lineRule="auto"/>
        <w:jc w:val="both"/>
        <w:rPr>
          <w:rFonts w:eastAsia="Arial" w:cs="Arial"/>
        </w:rPr>
      </w:pPr>
      <w:r w:rsidRPr="004E24C5">
        <w:rPr>
          <w:rFonts w:eastAsia="Arial" w:cs="Arial"/>
        </w:rPr>
        <w:t xml:space="preserve">Ein erstes Beispiel </w:t>
      </w:r>
      <w:r w:rsidR="2E8B710A" w:rsidRPr="004E24C5">
        <w:rPr>
          <w:rFonts w:eastAsia="Arial" w:cs="Arial"/>
        </w:rPr>
        <w:t>für die ganzheitliche Ausrichtung</w:t>
      </w:r>
      <w:r w:rsidRPr="004E24C5">
        <w:rPr>
          <w:rFonts w:eastAsia="Arial" w:cs="Arial"/>
        </w:rPr>
        <w:t xml:space="preserve"> und zugleich das erste </w:t>
      </w:r>
      <w:r w:rsidR="002D66AD" w:rsidRPr="004E24C5">
        <w:rPr>
          <w:rFonts w:eastAsia="Arial" w:cs="Arial"/>
        </w:rPr>
        <w:t xml:space="preserve">neue </w:t>
      </w:r>
      <w:r w:rsidRPr="004E24C5">
        <w:rPr>
          <w:rFonts w:eastAsia="Arial" w:cs="Arial"/>
        </w:rPr>
        <w:t>Produkt, da</w:t>
      </w:r>
      <w:r w:rsidR="753E458A" w:rsidRPr="004E24C5">
        <w:rPr>
          <w:rFonts w:eastAsia="Arial" w:cs="Arial"/>
        </w:rPr>
        <w:t>s das Poten</w:t>
      </w:r>
      <w:r w:rsidR="65206831" w:rsidRPr="004E24C5">
        <w:rPr>
          <w:rFonts w:eastAsia="Arial" w:cs="Arial"/>
        </w:rPr>
        <w:t>z</w:t>
      </w:r>
      <w:r w:rsidR="753E458A" w:rsidRPr="004E24C5">
        <w:rPr>
          <w:rFonts w:eastAsia="Arial" w:cs="Arial"/>
        </w:rPr>
        <w:t>ial von ecovium</w:t>
      </w:r>
      <w:r w:rsidR="13B69BFF" w:rsidRPr="004E24C5">
        <w:rPr>
          <w:rFonts w:eastAsia="Arial" w:cs="Arial"/>
          <w:vertAlign w:val="superscript"/>
        </w:rPr>
        <w:t>®</w:t>
      </w:r>
      <w:r w:rsidR="13B69BFF" w:rsidRPr="004E24C5">
        <w:rPr>
          <w:rFonts w:eastAsia="Arial" w:cs="Arial"/>
        </w:rPr>
        <w:t xml:space="preserve"> widerspiegelt, ist die E-Commerce</w:t>
      </w:r>
      <w:r w:rsidR="00631EAA">
        <w:rPr>
          <w:rFonts w:eastAsia="Arial" w:cs="Arial"/>
        </w:rPr>
        <w:t xml:space="preserve"> </w:t>
      </w:r>
      <w:r w:rsidR="13B69BFF" w:rsidRPr="004E24C5">
        <w:rPr>
          <w:rFonts w:eastAsia="Arial" w:cs="Arial"/>
        </w:rPr>
        <w:t xml:space="preserve">Suite. Betreiber von Online-Shops erhalten eine </w:t>
      </w:r>
      <w:r w:rsidR="4D96D729" w:rsidRPr="004E24C5">
        <w:rPr>
          <w:rFonts w:eastAsia="Arial" w:cs="Arial"/>
        </w:rPr>
        <w:t>integrierte</w:t>
      </w:r>
      <w:r w:rsidR="13B69BFF" w:rsidRPr="004E24C5">
        <w:rPr>
          <w:rFonts w:eastAsia="Arial" w:cs="Arial"/>
        </w:rPr>
        <w:t xml:space="preserve"> Lösung, mit der sie die Effizienz ihrer Versandlogistik maßgeblich steigern. Versandabläufe </w:t>
      </w:r>
      <w:r w:rsidR="00442154" w:rsidRPr="004E24C5">
        <w:rPr>
          <w:rFonts w:eastAsia="Arial" w:cs="Arial"/>
        </w:rPr>
        <w:t xml:space="preserve">werden </w:t>
      </w:r>
      <w:r w:rsidR="13B69BFF" w:rsidRPr="004E24C5">
        <w:rPr>
          <w:rFonts w:eastAsia="Arial" w:cs="Arial"/>
        </w:rPr>
        <w:t xml:space="preserve">über den gesamten Wertschöpfungsprozess hinweg </w:t>
      </w:r>
      <w:r w:rsidR="00442154" w:rsidRPr="004E24C5">
        <w:rPr>
          <w:rFonts w:eastAsia="Arial" w:cs="Arial"/>
        </w:rPr>
        <w:t>in</w:t>
      </w:r>
      <w:r w:rsidR="13B69BFF" w:rsidRPr="004E24C5">
        <w:rPr>
          <w:rFonts w:eastAsia="Arial" w:cs="Arial"/>
        </w:rPr>
        <w:t xml:space="preserve"> einer einzigen Softwarelösung gemanagt. Die E-Commerce</w:t>
      </w:r>
      <w:r w:rsidR="00631EAA">
        <w:rPr>
          <w:rFonts w:eastAsia="Arial" w:cs="Arial"/>
        </w:rPr>
        <w:t xml:space="preserve"> </w:t>
      </w:r>
      <w:r w:rsidR="13B69BFF" w:rsidRPr="004E24C5">
        <w:rPr>
          <w:rFonts w:eastAsia="Arial" w:cs="Arial"/>
        </w:rPr>
        <w:t xml:space="preserve">Suite </w:t>
      </w:r>
      <w:r w:rsidR="00F67011" w:rsidRPr="004E24C5">
        <w:rPr>
          <w:rFonts w:eastAsia="Arial" w:cs="Arial"/>
        </w:rPr>
        <w:t>wird im Oktobe</w:t>
      </w:r>
      <w:r w:rsidR="009E209A" w:rsidRPr="004E24C5">
        <w:rPr>
          <w:rFonts w:eastAsia="Arial" w:cs="Arial"/>
        </w:rPr>
        <w:t>r gelauncht.</w:t>
      </w:r>
      <w:r w:rsidR="13B69BFF" w:rsidRPr="004E24C5">
        <w:rPr>
          <w:rFonts w:eastAsia="Arial" w:cs="Arial"/>
        </w:rPr>
        <w:t xml:space="preserve"> Weitere Informationen</w:t>
      </w:r>
      <w:r w:rsidR="60BC6AEF" w:rsidRPr="004E24C5">
        <w:rPr>
          <w:rFonts w:eastAsia="Arial" w:cs="Arial"/>
        </w:rPr>
        <w:t xml:space="preserve"> hierzu</w:t>
      </w:r>
      <w:r w:rsidR="13B69BFF" w:rsidRPr="004E24C5">
        <w:rPr>
          <w:rFonts w:eastAsia="Arial" w:cs="Arial"/>
        </w:rPr>
        <w:t xml:space="preserve"> folgen in Kürze.</w:t>
      </w:r>
    </w:p>
    <w:p w14:paraId="3D4D50E1" w14:textId="77777777" w:rsidR="004E5536" w:rsidRDefault="004E5536" w:rsidP="2CD4730F">
      <w:pPr>
        <w:spacing w:line="276" w:lineRule="auto"/>
        <w:jc w:val="both"/>
        <w:rPr>
          <w:rFonts w:eastAsia="Arial" w:cs="Arial"/>
        </w:rPr>
      </w:pPr>
    </w:p>
    <w:p w14:paraId="32B45CE6" w14:textId="39C073E5" w:rsidR="004E5536" w:rsidRDefault="004E5536" w:rsidP="2CD4730F">
      <w:pPr>
        <w:spacing w:line="276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br/>
      </w:r>
      <w:r w:rsidR="002405DF" w:rsidRPr="004E24C5">
        <w:rPr>
          <w:rFonts w:eastAsia="Arial" w:cs="Arial"/>
        </w:rPr>
        <w:t>Im Rahmen einer digitalen Pressekonferenz am 7. Oktober wurden weitere Details zur Verschmelzung und Umfirmierung bekannt</w:t>
      </w:r>
      <w:r w:rsidR="003206DB">
        <w:rPr>
          <w:rFonts w:eastAsia="Arial" w:cs="Arial"/>
        </w:rPr>
        <w:t xml:space="preserve"> </w:t>
      </w:r>
      <w:r w:rsidR="002405DF" w:rsidRPr="004E24C5">
        <w:rPr>
          <w:rFonts w:eastAsia="Arial" w:cs="Arial"/>
        </w:rPr>
        <w:t xml:space="preserve">gegeben. Die Aufzeichnung der Pressekonferenz können Sie </w:t>
      </w:r>
      <w:r>
        <w:rPr>
          <w:rFonts w:eastAsia="Arial" w:cs="Arial"/>
        </w:rPr>
        <w:t xml:space="preserve">sich </w:t>
      </w:r>
      <w:r w:rsidR="002405DF" w:rsidRPr="004E24C5">
        <w:rPr>
          <w:rFonts w:eastAsia="Arial" w:cs="Arial"/>
        </w:rPr>
        <w:t xml:space="preserve">unter diesem Link </w:t>
      </w:r>
      <w:r>
        <w:rPr>
          <w:rFonts w:eastAsia="Arial" w:cs="Arial"/>
        </w:rPr>
        <w:t>anschauen</w:t>
      </w:r>
      <w:r w:rsidR="002405DF" w:rsidRPr="004E24C5">
        <w:rPr>
          <w:rFonts w:eastAsia="Arial" w:cs="Arial"/>
        </w:rPr>
        <w:t xml:space="preserve">: </w:t>
      </w:r>
    </w:p>
    <w:p w14:paraId="63B20DAE" w14:textId="07BD405B" w:rsidR="002405DF" w:rsidRPr="004E24C5" w:rsidRDefault="0058457A" w:rsidP="2CD4730F">
      <w:pPr>
        <w:spacing w:line="276" w:lineRule="auto"/>
        <w:jc w:val="both"/>
        <w:rPr>
          <w:rFonts w:eastAsia="Arial" w:cs="Arial"/>
        </w:rPr>
      </w:pPr>
      <w:hyperlink r:id="rId11" w:history="1">
        <w:r w:rsidR="004E5536" w:rsidRPr="00147F78">
          <w:rPr>
            <w:rStyle w:val="Hyperlink"/>
            <w:rFonts w:eastAsia="Arial" w:cs="Arial"/>
          </w:rPr>
          <w:t>https://ecovium.com/de/insights/ecovium-magazin/zwoelf-unternehmen-verschmelzen-zu-ecovium</w:t>
        </w:r>
      </w:hyperlink>
      <w:r w:rsidR="004E5536">
        <w:rPr>
          <w:rFonts w:eastAsia="Arial" w:cs="Arial"/>
        </w:rPr>
        <w:t xml:space="preserve"> </w:t>
      </w:r>
      <w:r w:rsidR="002405DF" w:rsidRPr="004E24C5">
        <w:rPr>
          <w:rFonts w:eastAsia="Arial" w:cs="Arial"/>
        </w:rPr>
        <w:t xml:space="preserve">   </w:t>
      </w:r>
    </w:p>
    <w:p w14:paraId="3001ED26" w14:textId="77777777" w:rsidR="002405DF" w:rsidRPr="004E24C5" w:rsidRDefault="002405DF" w:rsidP="2CD4730F">
      <w:pPr>
        <w:jc w:val="both"/>
        <w:rPr>
          <w:rFonts w:eastAsia="Arial" w:cs="Arial"/>
        </w:rPr>
      </w:pPr>
    </w:p>
    <w:p w14:paraId="54F3A697" w14:textId="77777777" w:rsidR="002405DF" w:rsidRPr="004E24C5" w:rsidRDefault="002405DF" w:rsidP="2CD4730F">
      <w:pPr>
        <w:jc w:val="both"/>
        <w:rPr>
          <w:rFonts w:eastAsia="Arial" w:cs="Arial"/>
        </w:rPr>
      </w:pPr>
    </w:p>
    <w:p w14:paraId="224ADC41" w14:textId="6FB21B97" w:rsidR="002405DF" w:rsidRPr="004E24C5" w:rsidRDefault="002405DF" w:rsidP="2CD4730F">
      <w:pPr>
        <w:jc w:val="both"/>
        <w:rPr>
          <w:rFonts w:eastAsia="Arial" w:cs="Arial"/>
          <w:b/>
          <w:bCs/>
        </w:rPr>
      </w:pPr>
      <w:r w:rsidRPr="004E24C5">
        <w:rPr>
          <w:rFonts w:eastAsia="Arial" w:cs="Arial"/>
          <w:b/>
          <w:bCs/>
        </w:rPr>
        <w:t>Über ecovium</w:t>
      </w:r>
      <w:r w:rsidR="0039227C" w:rsidRPr="004E24C5">
        <w:rPr>
          <w:rFonts w:eastAsia="Arial" w:cs="Arial"/>
          <w:b/>
          <w:bCs/>
          <w:vertAlign w:val="superscript"/>
        </w:rPr>
        <w:t>®</w:t>
      </w:r>
    </w:p>
    <w:p w14:paraId="56F6996B" w14:textId="025CEDD1" w:rsidR="00422D4B" w:rsidRPr="004E24C5" w:rsidRDefault="00422D4B" w:rsidP="2CD4730F">
      <w:pPr>
        <w:jc w:val="both"/>
        <w:rPr>
          <w:rFonts w:eastAsia="Arial" w:cs="Arial"/>
        </w:rPr>
      </w:pPr>
      <w:r w:rsidRPr="004E24C5">
        <w:rPr>
          <w:rFonts w:eastAsia="Arial" w:cs="Arial"/>
        </w:rPr>
        <w:t xml:space="preserve">Die </w:t>
      </w:r>
      <w:r w:rsidR="001B0A16" w:rsidRPr="004E24C5">
        <w:rPr>
          <w:rFonts w:eastAsia="Arial" w:cs="Arial"/>
        </w:rPr>
        <w:t xml:space="preserve">Unternehmensgruppe </w:t>
      </w:r>
      <w:r w:rsidRPr="004E24C5">
        <w:rPr>
          <w:rFonts w:eastAsia="Arial" w:cs="Arial"/>
        </w:rPr>
        <w:t>ecovium</w:t>
      </w:r>
      <w:r w:rsidRPr="004E24C5">
        <w:rPr>
          <w:rFonts w:eastAsia="Arial" w:cs="Arial"/>
          <w:vertAlign w:val="superscript"/>
        </w:rPr>
        <w:t>®</w:t>
      </w:r>
      <w:r w:rsidRPr="004E24C5">
        <w:rPr>
          <w:rFonts w:eastAsia="Arial" w:cs="Arial"/>
        </w:rPr>
        <w:t xml:space="preserve"> hat sich 2021</w:t>
      </w:r>
      <w:r w:rsidR="00432290" w:rsidRPr="004E24C5">
        <w:rPr>
          <w:rFonts w:eastAsia="Arial" w:cs="Arial"/>
        </w:rPr>
        <w:t xml:space="preserve"> aus der 1999 g</w:t>
      </w:r>
      <w:r w:rsidR="009B0DB7" w:rsidRPr="004E24C5">
        <w:rPr>
          <w:rFonts w:eastAsia="Arial" w:cs="Arial"/>
        </w:rPr>
        <w:t>egründeten MHP Solution Group</w:t>
      </w:r>
      <w:r w:rsidR="00716447" w:rsidRPr="004E24C5">
        <w:rPr>
          <w:rFonts w:eastAsia="Arial" w:cs="Arial"/>
        </w:rPr>
        <w:t>, bestehend aus zwölf Unternehmen</w:t>
      </w:r>
      <w:r w:rsidR="00902BE0" w:rsidRPr="004E24C5">
        <w:rPr>
          <w:rFonts w:eastAsia="Arial" w:cs="Arial"/>
        </w:rPr>
        <w:t xml:space="preserve"> in Deutschland und zwei weiteren in Europa</w:t>
      </w:r>
      <w:r w:rsidR="000166B9" w:rsidRPr="004E24C5">
        <w:rPr>
          <w:rFonts w:eastAsia="Arial" w:cs="Arial"/>
        </w:rPr>
        <w:t>,</w:t>
      </w:r>
      <w:r w:rsidR="009B0DB7" w:rsidRPr="004E24C5">
        <w:rPr>
          <w:rFonts w:eastAsia="Arial" w:cs="Arial"/>
        </w:rPr>
        <w:t xml:space="preserve"> </w:t>
      </w:r>
      <w:r w:rsidRPr="004E24C5">
        <w:rPr>
          <w:rFonts w:eastAsia="Arial" w:cs="Arial"/>
        </w:rPr>
        <w:t>zusammengeschlossen</w:t>
      </w:r>
      <w:r w:rsidR="00716447" w:rsidRPr="004E24C5">
        <w:rPr>
          <w:rFonts w:eastAsia="Arial" w:cs="Arial"/>
        </w:rPr>
        <w:t xml:space="preserve">. Das </w:t>
      </w:r>
      <w:r w:rsidR="00282DB7" w:rsidRPr="004E24C5">
        <w:rPr>
          <w:rFonts w:eastAsia="Arial" w:cs="Arial"/>
        </w:rPr>
        <w:t>Ziel der Unternehmensgruppe ist</w:t>
      </w:r>
      <w:r w:rsidRPr="004E24C5">
        <w:rPr>
          <w:rFonts w:eastAsia="Arial" w:cs="Arial"/>
        </w:rPr>
        <w:t xml:space="preserve"> </w:t>
      </w:r>
      <w:r w:rsidR="00E229DD" w:rsidRPr="004E24C5">
        <w:rPr>
          <w:rFonts w:eastAsia="Arial" w:cs="Arial"/>
        </w:rPr>
        <w:t>es</w:t>
      </w:r>
      <w:r w:rsidR="007603DD" w:rsidRPr="004E24C5">
        <w:rPr>
          <w:rFonts w:eastAsia="Arial" w:cs="Arial"/>
        </w:rPr>
        <w:t>,</w:t>
      </w:r>
      <w:r w:rsidR="00E229DD" w:rsidRPr="004E24C5">
        <w:rPr>
          <w:rFonts w:eastAsia="Arial" w:cs="Arial"/>
        </w:rPr>
        <w:t xml:space="preserve"> </w:t>
      </w:r>
      <w:r w:rsidRPr="004E24C5">
        <w:rPr>
          <w:rFonts w:eastAsia="Arial" w:cs="Arial"/>
        </w:rPr>
        <w:t xml:space="preserve">ein starkes Aufbruchssignal für die Branche zu setzen. </w:t>
      </w:r>
      <w:r w:rsidR="00282DB7" w:rsidRPr="004E24C5">
        <w:rPr>
          <w:rFonts w:eastAsia="Arial" w:cs="Arial"/>
        </w:rPr>
        <w:t>ecovium</w:t>
      </w:r>
      <w:r w:rsidR="00282DB7" w:rsidRPr="004E24C5">
        <w:rPr>
          <w:rFonts w:eastAsia="Arial" w:cs="Arial"/>
          <w:vertAlign w:val="superscript"/>
        </w:rPr>
        <w:t>®</w:t>
      </w:r>
      <w:r w:rsidRPr="004E24C5">
        <w:rPr>
          <w:rFonts w:eastAsia="Arial" w:cs="Arial"/>
        </w:rPr>
        <w:t xml:space="preserve"> </w:t>
      </w:r>
      <w:r w:rsidR="00303644" w:rsidRPr="004E24C5">
        <w:rPr>
          <w:rFonts w:eastAsia="Arial" w:cs="Arial"/>
        </w:rPr>
        <w:t xml:space="preserve">vereint langjährige Logistik-Kompetenz mit zukunftsweisenden Businesslösungen für die Optimierung </w:t>
      </w:r>
      <w:r w:rsidR="00960C2A" w:rsidRPr="004E24C5">
        <w:rPr>
          <w:rFonts w:eastAsia="Arial" w:cs="Arial"/>
        </w:rPr>
        <w:t>von</w:t>
      </w:r>
      <w:r w:rsidR="00303644" w:rsidRPr="004E24C5">
        <w:rPr>
          <w:rFonts w:eastAsia="Arial" w:cs="Arial"/>
        </w:rPr>
        <w:t xml:space="preserve"> Logistik</w:t>
      </w:r>
      <w:r w:rsidR="00960C2A" w:rsidRPr="004E24C5">
        <w:rPr>
          <w:rFonts w:eastAsia="Arial" w:cs="Arial"/>
        </w:rPr>
        <w:t>p</w:t>
      </w:r>
      <w:r w:rsidR="00303644" w:rsidRPr="004E24C5">
        <w:rPr>
          <w:rFonts w:eastAsia="Arial" w:cs="Arial"/>
        </w:rPr>
        <w:t>rozesse</w:t>
      </w:r>
      <w:r w:rsidR="00960C2A" w:rsidRPr="004E24C5">
        <w:rPr>
          <w:rFonts w:eastAsia="Arial" w:cs="Arial"/>
        </w:rPr>
        <w:t>n</w:t>
      </w:r>
      <w:r w:rsidR="006103C9" w:rsidRPr="004E24C5">
        <w:rPr>
          <w:rFonts w:eastAsia="Arial" w:cs="Arial"/>
        </w:rPr>
        <w:t xml:space="preserve"> und </w:t>
      </w:r>
      <w:r w:rsidRPr="004E24C5">
        <w:rPr>
          <w:rFonts w:eastAsia="Arial" w:cs="Arial"/>
        </w:rPr>
        <w:t>ha</w:t>
      </w:r>
      <w:r w:rsidR="00282DB7" w:rsidRPr="004E24C5">
        <w:rPr>
          <w:rFonts w:eastAsia="Arial" w:cs="Arial"/>
        </w:rPr>
        <w:t>t</w:t>
      </w:r>
      <w:r w:rsidRPr="004E24C5">
        <w:rPr>
          <w:rFonts w:eastAsia="Arial" w:cs="Arial"/>
        </w:rPr>
        <w:t xml:space="preserve"> </w:t>
      </w:r>
      <w:r w:rsidR="00282DB7" w:rsidRPr="004E24C5">
        <w:rPr>
          <w:rFonts w:eastAsia="Arial" w:cs="Arial"/>
        </w:rPr>
        <w:t>sich</w:t>
      </w:r>
      <w:r w:rsidRPr="004E24C5">
        <w:rPr>
          <w:rFonts w:eastAsia="Arial" w:cs="Arial"/>
        </w:rPr>
        <w:t xml:space="preserve"> dazu verpflichtet, die Weichen für neue Wege in der Logistik zu stellen. </w:t>
      </w:r>
    </w:p>
    <w:p w14:paraId="24C22358" w14:textId="5B3C2100" w:rsidR="00590AD8" w:rsidRPr="004E24C5" w:rsidRDefault="645F1447" w:rsidP="2CD4730F">
      <w:pPr>
        <w:jc w:val="both"/>
        <w:rPr>
          <w:rFonts w:eastAsia="Arial" w:cs="Arial"/>
        </w:rPr>
      </w:pPr>
      <w:r w:rsidRPr="004E24C5">
        <w:rPr>
          <w:rFonts w:eastAsia="Arial" w:cs="Arial"/>
        </w:rPr>
        <w:t>I</w:t>
      </w:r>
      <w:r w:rsidR="26EF15CA" w:rsidRPr="004E24C5">
        <w:rPr>
          <w:rFonts w:eastAsia="Arial" w:cs="Arial"/>
        </w:rPr>
        <w:t>n fünf Divisions unterteilt</w:t>
      </w:r>
      <w:r w:rsidR="7B351AE0" w:rsidRPr="004E24C5">
        <w:rPr>
          <w:rFonts w:eastAsia="Arial" w:cs="Arial"/>
        </w:rPr>
        <w:t>,</w:t>
      </w:r>
      <w:r w:rsidR="5A318740" w:rsidRPr="004E24C5">
        <w:rPr>
          <w:rFonts w:eastAsia="Arial" w:cs="Arial"/>
        </w:rPr>
        <w:t xml:space="preserve"> </w:t>
      </w:r>
      <w:r w:rsidR="1BE7BA3F" w:rsidRPr="004E24C5">
        <w:rPr>
          <w:rFonts w:eastAsia="Arial" w:cs="Arial"/>
        </w:rPr>
        <w:t xml:space="preserve">beschäftigt </w:t>
      </w:r>
      <w:r w:rsidR="16D1B73E" w:rsidRPr="004E24C5">
        <w:rPr>
          <w:rFonts w:eastAsia="Arial" w:cs="Arial"/>
        </w:rPr>
        <w:t>ecovium</w:t>
      </w:r>
      <w:r w:rsidR="16D1B73E" w:rsidRPr="004E24C5">
        <w:rPr>
          <w:rFonts w:eastAsia="Arial" w:cs="Arial"/>
          <w:vertAlign w:val="superscript"/>
        </w:rPr>
        <w:t>®</w:t>
      </w:r>
      <w:r w:rsidR="16D1B73E" w:rsidRPr="004E24C5">
        <w:rPr>
          <w:rFonts w:eastAsia="Arial" w:cs="Arial"/>
        </w:rPr>
        <w:t xml:space="preserve"> derzeit rund 300 Mitarbeiter an zwölf Standorten in Europa. </w:t>
      </w:r>
      <w:r w:rsidR="218BF29D" w:rsidRPr="004E24C5">
        <w:rPr>
          <w:rFonts w:eastAsia="Arial" w:cs="Arial"/>
        </w:rPr>
        <w:t>Mit integrierten Software- und Hardwarelösungen</w:t>
      </w:r>
      <w:r w:rsidR="5A318740" w:rsidRPr="004E24C5">
        <w:rPr>
          <w:rFonts w:eastAsia="Arial" w:cs="Arial"/>
        </w:rPr>
        <w:t xml:space="preserve"> für</w:t>
      </w:r>
      <w:r w:rsidR="57746417" w:rsidRPr="004E24C5">
        <w:rPr>
          <w:rFonts w:eastAsia="Arial" w:cs="Arial"/>
        </w:rPr>
        <w:t xml:space="preserve"> Zoll, Lager, Versand</w:t>
      </w:r>
      <w:r w:rsidR="218BF29D" w:rsidRPr="004E24C5">
        <w:rPr>
          <w:rFonts w:eastAsia="Arial" w:cs="Arial"/>
        </w:rPr>
        <w:t xml:space="preserve"> und </w:t>
      </w:r>
      <w:r w:rsidR="5D872CDE" w:rsidRPr="004E24C5">
        <w:rPr>
          <w:rFonts w:eastAsia="Arial" w:cs="Arial"/>
        </w:rPr>
        <w:t xml:space="preserve">Transport </w:t>
      </w:r>
      <w:r w:rsidR="57746417" w:rsidRPr="004E24C5">
        <w:rPr>
          <w:rFonts w:eastAsia="Arial" w:cs="Arial"/>
        </w:rPr>
        <w:t>biete</w:t>
      </w:r>
      <w:r w:rsidR="218BF29D" w:rsidRPr="004E24C5">
        <w:rPr>
          <w:rFonts w:eastAsia="Arial" w:cs="Arial"/>
        </w:rPr>
        <w:t>t die Unternehmensgruppe</w:t>
      </w:r>
      <w:r w:rsidR="57746417" w:rsidRPr="004E24C5">
        <w:rPr>
          <w:rFonts w:eastAsia="Arial" w:cs="Arial"/>
        </w:rPr>
        <w:t xml:space="preserve"> </w:t>
      </w:r>
      <w:r w:rsidR="75BC2770" w:rsidRPr="004E24C5">
        <w:rPr>
          <w:rFonts w:eastAsia="Arial" w:cs="Arial"/>
        </w:rPr>
        <w:t xml:space="preserve">nachhaltige und wirtschaftliche Lösungen </w:t>
      </w:r>
      <w:r w:rsidR="57746417" w:rsidRPr="004E24C5">
        <w:rPr>
          <w:rFonts w:eastAsia="Arial" w:cs="Arial"/>
        </w:rPr>
        <w:t xml:space="preserve">für </w:t>
      </w:r>
      <w:r w:rsidR="4D1698B4" w:rsidRPr="004E24C5">
        <w:rPr>
          <w:rFonts w:eastAsia="Arial" w:cs="Arial"/>
        </w:rPr>
        <w:t>die gesamte</w:t>
      </w:r>
      <w:r w:rsidR="57746417" w:rsidRPr="004E24C5">
        <w:rPr>
          <w:rFonts w:eastAsia="Arial" w:cs="Arial"/>
        </w:rPr>
        <w:t xml:space="preserve"> </w:t>
      </w:r>
      <w:r w:rsidR="66229530" w:rsidRPr="004E24C5">
        <w:rPr>
          <w:rFonts w:eastAsia="Arial" w:cs="Arial"/>
        </w:rPr>
        <w:t>Logistik-</w:t>
      </w:r>
      <w:r w:rsidR="57746417" w:rsidRPr="004E24C5">
        <w:rPr>
          <w:rFonts w:eastAsia="Arial" w:cs="Arial"/>
        </w:rPr>
        <w:t>Wertschöpfungs</w:t>
      </w:r>
      <w:r w:rsidR="4D1698B4" w:rsidRPr="004E24C5">
        <w:rPr>
          <w:rFonts w:eastAsia="Arial" w:cs="Arial"/>
        </w:rPr>
        <w:t>kette</w:t>
      </w:r>
      <w:r w:rsidR="1C9D6315" w:rsidRPr="004E24C5">
        <w:rPr>
          <w:rFonts w:eastAsia="Arial" w:cs="Arial"/>
        </w:rPr>
        <w:t>,</w:t>
      </w:r>
      <w:r w:rsidR="57746417" w:rsidRPr="004E24C5">
        <w:rPr>
          <w:rFonts w:eastAsia="Arial" w:cs="Arial"/>
        </w:rPr>
        <w:t xml:space="preserve"> mit einem gemeinsamen Ziel vor Augen: logistics and beyond.</w:t>
      </w:r>
    </w:p>
    <w:p w14:paraId="1D4F8019" w14:textId="77777777" w:rsidR="002405DF" w:rsidRPr="004E24C5" w:rsidRDefault="002405DF" w:rsidP="2CD4730F">
      <w:pPr>
        <w:rPr>
          <w:rFonts w:eastAsia="Arial" w:cs="Arial"/>
        </w:rPr>
      </w:pPr>
    </w:p>
    <w:p w14:paraId="0DF1FC01" w14:textId="1E0C0459" w:rsidR="002405DF" w:rsidRPr="004E24C5" w:rsidRDefault="002405DF" w:rsidP="2CD4730F">
      <w:pPr>
        <w:rPr>
          <w:rFonts w:eastAsia="Arial" w:cs="Arial"/>
        </w:rPr>
      </w:pPr>
      <w:r w:rsidRPr="004E24C5">
        <w:rPr>
          <w:rFonts w:eastAsia="Arial" w:cs="Arial"/>
        </w:rPr>
        <w:t xml:space="preserve">Weitere Informationen zum Unternehmen unter: </w:t>
      </w:r>
      <w:hyperlink r:id="rId12" w:history="1">
        <w:r w:rsidR="002C6A1B" w:rsidRPr="00147F78">
          <w:rPr>
            <w:rStyle w:val="Hyperlink"/>
            <w:rFonts w:eastAsia="Arial" w:cs="Arial"/>
          </w:rPr>
          <w:t>ecovium.com</w:t>
        </w:r>
      </w:hyperlink>
      <w:r w:rsidR="002C6A1B">
        <w:rPr>
          <w:rFonts w:eastAsia="Arial" w:cs="Arial"/>
        </w:rPr>
        <w:t xml:space="preserve">   </w:t>
      </w:r>
      <w:r w:rsidRPr="004E24C5">
        <w:rPr>
          <w:rFonts w:eastAsia="Arial" w:cs="Arial"/>
        </w:rPr>
        <w:t xml:space="preserve"> </w:t>
      </w:r>
    </w:p>
    <w:p w14:paraId="175D5954" w14:textId="77777777" w:rsidR="002405DF" w:rsidRPr="004E24C5" w:rsidRDefault="002405DF" w:rsidP="2CD4730F">
      <w:pPr>
        <w:rPr>
          <w:rFonts w:eastAsia="Arial" w:cs="Arial"/>
        </w:rPr>
      </w:pPr>
    </w:p>
    <w:p w14:paraId="60D329F1" w14:textId="77777777" w:rsidR="002405DF" w:rsidRPr="0084271F" w:rsidRDefault="002405DF" w:rsidP="00585449">
      <w:pPr>
        <w:pStyle w:val="berschrift2"/>
        <w:rPr>
          <w:rFonts w:eastAsia="Arial"/>
          <w:bCs/>
          <w:sz w:val="22"/>
          <w:szCs w:val="22"/>
        </w:rPr>
      </w:pPr>
      <w:r w:rsidRPr="0084271F">
        <w:rPr>
          <w:rFonts w:eastAsia="Arial"/>
          <w:bCs/>
          <w:sz w:val="22"/>
          <w:szCs w:val="22"/>
        </w:rPr>
        <w:t>Pressekontakt</w:t>
      </w:r>
    </w:p>
    <w:p w14:paraId="3DBA575E" w14:textId="77777777" w:rsidR="004D367A" w:rsidRPr="0084271F" w:rsidRDefault="002405DF" w:rsidP="004D367A">
      <w:pPr>
        <w:spacing w:line="240" w:lineRule="auto"/>
      </w:pPr>
      <w:bookmarkStart w:id="0" w:name="_Hlk84428231"/>
      <w:r w:rsidRPr="004E24C5">
        <w:t>Maren Weber, Director, Marketing</w:t>
      </w:r>
      <w:r w:rsidR="00137684" w:rsidRPr="004E24C5">
        <w:br/>
      </w:r>
      <w:r w:rsidRPr="0084271F">
        <w:t xml:space="preserve">ecovium Holding GmbH </w:t>
      </w:r>
    </w:p>
    <w:p w14:paraId="2A5E4A7F" w14:textId="392D167E" w:rsidR="00A53DE2" w:rsidRPr="0084271F" w:rsidRDefault="002405DF" w:rsidP="004D367A">
      <w:pPr>
        <w:spacing w:line="240" w:lineRule="auto"/>
        <w:rPr>
          <w:rFonts w:eastAsia="Arial" w:cs="Arial"/>
        </w:rPr>
      </w:pPr>
      <w:r w:rsidRPr="0084271F">
        <w:rPr>
          <w:rFonts w:eastAsia="Arial" w:cs="Arial"/>
        </w:rPr>
        <w:t xml:space="preserve">T </w:t>
      </w:r>
      <w:r w:rsidR="004D367A" w:rsidRPr="0084271F">
        <w:rPr>
          <w:rFonts w:eastAsia="Arial" w:cs="Arial"/>
        </w:rPr>
        <w:tab/>
      </w:r>
      <w:r w:rsidRPr="0084271F">
        <w:rPr>
          <w:rFonts w:eastAsia="Arial" w:cs="Arial"/>
        </w:rPr>
        <w:t>+49 5032 96 56 200</w:t>
      </w:r>
      <w:r w:rsidR="004D367A" w:rsidRPr="0084271F">
        <w:rPr>
          <w:rFonts w:eastAsia="Arial" w:cs="Arial"/>
        </w:rPr>
        <w:br/>
      </w:r>
      <w:r w:rsidRPr="0084271F">
        <w:rPr>
          <w:rFonts w:eastAsia="Arial" w:cs="Arial"/>
        </w:rPr>
        <w:t xml:space="preserve">M </w:t>
      </w:r>
      <w:r w:rsidR="004D367A" w:rsidRPr="0084271F">
        <w:rPr>
          <w:rFonts w:eastAsia="Arial" w:cs="Arial"/>
        </w:rPr>
        <w:tab/>
      </w:r>
      <w:r w:rsidRPr="0084271F">
        <w:rPr>
          <w:rFonts w:eastAsia="Arial" w:cs="Arial"/>
        </w:rPr>
        <w:t>+49 151 24503302</w:t>
      </w:r>
      <w:r w:rsidR="004D367A" w:rsidRPr="0084271F">
        <w:rPr>
          <w:rFonts w:eastAsia="Arial" w:cs="Arial"/>
        </w:rPr>
        <w:br/>
      </w:r>
      <w:r w:rsidRPr="0084271F">
        <w:rPr>
          <w:rFonts w:eastAsia="Arial" w:cs="Arial"/>
        </w:rPr>
        <w:t xml:space="preserve">E </w:t>
      </w:r>
      <w:r w:rsidR="004D367A" w:rsidRPr="0084271F">
        <w:rPr>
          <w:rFonts w:eastAsia="Arial" w:cs="Arial"/>
        </w:rPr>
        <w:tab/>
      </w:r>
      <w:hyperlink r:id="rId13" w:history="1">
        <w:r w:rsidR="001E7DC9" w:rsidRPr="005B2DD3">
          <w:rPr>
            <w:rStyle w:val="Hyperlink"/>
            <w:rFonts w:eastAsia="Arial" w:cs="Arial"/>
          </w:rPr>
          <w:t>maren.weber@ecovium.com</w:t>
        </w:r>
      </w:hyperlink>
      <w:bookmarkEnd w:id="0"/>
      <w:r w:rsidR="001E7DC9">
        <w:rPr>
          <w:rFonts w:eastAsia="Arial" w:cs="Arial"/>
        </w:rPr>
        <w:t xml:space="preserve"> </w:t>
      </w:r>
    </w:p>
    <w:sectPr w:rsidR="00A53DE2" w:rsidRPr="0084271F" w:rsidSect="002B0DC3">
      <w:headerReference w:type="default" r:id="rId14"/>
      <w:footerReference w:type="default" r:id="rId15"/>
      <w:pgSz w:w="11906" w:h="16838"/>
      <w:pgMar w:top="720" w:right="624" w:bottom="680" w:left="1361" w:header="18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C791" w14:textId="77777777" w:rsidR="0058457A" w:rsidRDefault="0058457A" w:rsidP="00915E77">
      <w:pPr>
        <w:spacing w:after="0" w:line="240" w:lineRule="auto"/>
      </w:pPr>
      <w:r>
        <w:separator/>
      </w:r>
    </w:p>
  </w:endnote>
  <w:endnote w:type="continuationSeparator" w:id="0">
    <w:p w14:paraId="39C29248" w14:textId="77777777" w:rsidR="0058457A" w:rsidRDefault="0058457A" w:rsidP="00915E77">
      <w:pPr>
        <w:spacing w:after="0" w:line="240" w:lineRule="auto"/>
      </w:pPr>
      <w:r>
        <w:continuationSeparator/>
      </w:r>
    </w:p>
  </w:endnote>
  <w:endnote w:type="continuationNotice" w:id="1">
    <w:p w14:paraId="5F0EC966" w14:textId="77777777" w:rsidR="0058457A" w:rsidRDefault="00584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jdhani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0AC" w14:textId="77777777" w:rsidR="00C23031" w:rsidRPr="00C50FB0" w:rsidRDefault="00C23031" w:rsidP="00C50FB0">
    <w:pPr>
      <w:pStyle w:val="KeinLeerzeichen"/>
      <w:jc w:val="right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A378" w14:textId="77777777" w:rsidR="0058457A" w:rsidRDefault="0058457A" w:rsidP="00915E77">
      <w:pPr>
        <w:spacing w:after="0" w:line="240" w:lineRule="auto"/>
      </w:pPr>
      <w:r>
        <w:separator/>
      </w:r>
    </w:p>
  </w:footnote>
  <w:footnote w:type="continuationSeparator" w:id="0">
    <w:p w14:paraId="3E969804" w14:textId="77777777" w:rsidR="0058457A" w:rsidRDefault="0058457A" w:rsidP="00915E77">
      <w:pPr>
        <w:spacing w:after="0" w:line="240" w:lineRule="auto"/>
      </w:pPr>
      <w:r>
        <w:continuationSeparator/>
      </w:r>
    </w:p>
  </w:footnote>
  <w:footnote w:type="continuationNotice" w:id="1">
    <w:p w14:paraId="267CC533" w14:textId="77777777" w:rsidR="0058457A" w:rsidRDefault="00584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27D2" w14:textId="04D223F7" w:rsidR="00390F8D" w:rsidRPr="00AC2B8B" w:rsidRDefault="00A84C4A" w:rsidP="00AC2B8B">
    <w:pPr>
      <w:rPr>
        <w:b/>
        <w:bCs/>
        <w:sz w:val="30"/>
        <w:szCs w:val="30"/>
      </w:rPr>
    </w:pPr>
    <w:r w:rsidRPr="00AC2B8B">
      <w:rPr>
        <w:b/>
        <w:bCs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45FD1317" wp14:editId="18D23EA9">
          <wp:simplePos x="0" y="0"/>
          <wp:positionH relativeFrom="margin">
            <wp:align>right</wp:align>
          </wp:positionH>
          <wp:positionV relativeFrom="topMargin">
            <wp:posOffset>457200</wp:posOffset>
          </wp:positionV>
          <wp:extent cx="2160000" cy="442800"/>
          <wp:effectExtent l="0" t="0" r="0" b="0"/>
          <wp:wrapTight wrapText="bothSides">
            <wp:wrapPolygon edited="0">
              <wp:start x="12575" y="0"/>
              <wp:lineTo x="0" y="5578"/>
              <wp:lineTo x="0" y="18594"/>
              <wp:lineTo x="381" y="20453"/>
              <wp:lineTo x="21340" y="20453"/>
              <wp:lineTo x="21340" y="5578"/>
              <wp:lineTo x="13909" y="0"/>
              <wp:lineTo x="12575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B8B" w:rsidRPr="00AC2B8B">
      <w:rPr>
        <w:b/>
        <w:bCs/>
        <w:sz w:val="30"/>
        <w:szCs w:val="30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B64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52925"/>
    <w:multiLevelType w:val="hybridMultilevel"/>
    <w:tmpl w:val="B2305942"/>
    <w:lvl w:ilvl="0" w:tplc="9CEA4EC2">
      <w:start w:val="1"/>
      <w:numFmt w:val="decimal"/>
      <w:pStyle w:val="Nummerierung"/>
      <w:lvlText w:val="%1."/>
      <w:lvlJc w:val="left"/>
      <w:pPr>
        <w:ind w:left="1080" w:hanging="360"/>
      </w:pPr>
      <w:rPr>
        <w:b w:val="0"/>
        <w:bCs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6428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22423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BF148E"/>
    <w:multiLevelType w:val="hybridMultilevel"/>
    <w:tmpl w:val="FA9E1C62"/>
    <w:lvl w:ilvl="0" w:tplc="44165A5C">
      <w:start w:val="1"/>
      <w:numFmt w:val="decimal"/>
      <w:pStyle w:val="NummerierteList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5ABB"/>
    <w:multiLevelType w:val="hybridMultilevel"/>
    <w:tmpl w:val="04883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716A"/>
    <w:multiLevelType w:val="hybridMultilevel"/>
    <w:tmpl w:val="1104460C"/>
    <w:lvl w:ilvl="0" w:tplc="038C76E8">
      <w:start w:val="1"/>
      <w:numFmt w:val="bullet"/>
      <w:pStyle w:val="AufzhlungEbene4"/>
      <w:lvlText w:val=""/>
      <w:lvlJc w:val="left"/>
      <w:pPr>
        <w:ind w:left="32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CF65D5"/>
    <w:multiLevelType w:val="hybridMultilevel"/>
    <w:tmpl w:val="01FEA860"/>
    <w:lvl w:ilvl="0" w:tplc="1D5A4972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414A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4539C6"/>
    <w:multiLevelType w:val="hybridMultilevel"/>
    <w:tmpl w:val="1AD826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0033"/>
    <w:multiLevelType w:val="hybridMultilevel"/>
    <w:tmpl w:val="12280336"/>
    <w:lvl w:ilvl="0" w:tplc="FBAECBC0">
      <w:start w:val="1"/>
      <w:numFmt w:val="bullet"/>
      <w:pStyle w:val="AufzhlungEbene2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7C0D58"/>
    <w:multiLevelType w:val="hybridMultilevel"/>
    <w:tmpl w:val="71E25888"/>
    <w:lvl w:ilvl="0" w:tplc="BE92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5DE8"/>
    <w:multiLevelType w:val="hybridMultilevel"/>
    <w:tmpl w:val="2C8EC25A"/>
    <w:lvl w:ilvl="0" w:tplc="7AB61B24">
      <w:start w:val="1"/>
      <w:numFmt w:val="decimal"/>
      <w:pStyle w:val="NummerierteListeEbene2"/>
      <w:lvlText w:val="%1.1."/>
      <w:lvlJc w:val="left"/>
      <w:pPr>
        <w:ind w:left="1077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543021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19483F"/>
    <w:multiLevelType w:val="hybridMultilevel"/>
    <w:tmpl w:val="83444ADE"/>
    <w:lvl w:ilvl="0" w:tplc="9C5618F0">
      <w:start w:val="1"/>
      <w:numFmt w:val="decimal"/>
      <w:pStyle w:val="NummerierteListeEbene3"/>
      <w:lvlText w:val="%1.1.1."/>
      <w:lvlJc w:val="left"/>
      <w:pPr>
        <w:ind w:left="1437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39A94E58"/>
    <w:multiLevelType w:val="hybridMultilevel"/>
    <w:tmpl w:val="95044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12D4"/>
    <w:multiLevelType w:val="hybridMultilevel"/>
    <w:tmpl w:val="75E8A52A"/>
    <w:lvl w:ilvl="0" w:tplc="EE4A1A2C">
      <w:start w:val="1"/>
      <w:numFmt w:val="bullet"/>
      <w:pStyle w:val="AufzhlungEbene3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D41635"/>
    <w:multiLevelType w:val="hybridMultilevel"/>
    <w:tmpl w:val="8C4807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144E3"/>
    <w:multiLevelType w:val="hybridMultilevel"/>
    <w:tmpl w:val="3722990E"/>
    <w:lvl w:ilvl="0" w:tplc="BDE8F1F8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0C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ADA1B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D3402"/>
    <w:multiLevelType w:val="hybridMultilevel"/>
    <w:tmpl w:val="D8B8B5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39E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E701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9"/>
  </w:num>
  <w:num w:numId="9">
    <w:abstractNumId w:val="9"/>
  </w:num>
  <w:num w:numId="10">
    <w:abstractNumId w:val="21"/>
  </w:num>
  <w:num w:numId="11">
    <w:abstractNumId w:val="4"/>
  </w:num>
  <w:num w:numId="12">
    <w:abstractNumId w:val="20"/>
  </w:num>
  <w:num w:numId="13">
    <w:abstractNumId w:val="13"/>
  </w:num>
  <w:num w:numId="14">
    <w:abstractNumId w:val="3"/>
  </w:num>
  <w:num w:numId="15">
    <w:abstractNumId w:val="2"/>
  </w:num>
  <w:num w:numId="16">
    <w:abstractNumId w:val="12"/>
  </w:num>
  <w:num w:numId="17">
    <w:abstractNumId w:val="8"/>
  </w:num>
  <w:num w:numId="18">
    <w:abstractNumId w:val="12"/>
    <w:lvlOverride w:ilvl="0">
      <w:startOverride w:val="1"/>
    </w:lvlOverride>
  </w:num>
  <w:num w:numId="19">
    <w:abstractNumId w:val="14"/>
  </w:num>
  <w:num w:numId="20">
    <w:abstractNumId w:val="5"/>
  </w:num>
  <w:num w:numId="21">
    <w:abstractNumId w:val="17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DF"/>
    <w:rsid w:val="000031A1"/>
    <w:rsid w:val="00007009"/>
    <w:rsid w:val="00014249"/>
    <w:rsid w:val="00015415"/>
    <w:rsid w:val="000166B9"/>
    <w:rsid w:val="00016C52"/>
    <w:rsid w:val="00023F02"/>
    <w:rsid w:val="00026115"/>
    <w:rsid w:val="00027D0F"/>
    <w:rsid w:val="0003625C"/>
    <w:rsid w:val="00045023"/>
    <w:rsid w:val="000472D5"/>
    <w:rsid w:val="0005496F"/>
    <w:rsid w:val="00054C76"/>
    <w:rsid w:val="0006128E"/>
    <w:rsid w:val="0006228B"/>
    <w:rsid w:val="00062B80"/>
    <w:rsid w:val="000709F1"/>
    <w:rsid w:val="00073FD9"/>
    <w:rsid w:val="00080EB0"/>
    <w:rsid w:val="00086CA4"/>
    <w:rsid w:val="00091D13"/>
    <w:rsid w:val="000A79E4"/>
    <w:rsid w:val="000B2B86"/>
    <w:rsid w:val="000B4791"/>
    <w:rsid w:val="000B5C2C"/>
    <w:rsid w:val="000B5FBE"/>
    <w:rsid w:val="000C4A70"/>
    <w:rsid w:val="000C50B4"/>
    <w:rsid w:val="000D24E4"/>
    <w:rsid w:val="000D4354"/>
    <w:rsid w:val="000E3598"/>
    <w:rsid w:val="000E4568"/>
    <w:rsid w:val="000E4AB0"/>
    <w:rsid w:val="000F68F4"/>
    <w:rsid w:val="000F7844"/>
    <w:rsid w:val="000F7EA4"/>
    <w:rsid w:val="00103D44"/>
    <w:rsid w:val="00110E4F"/>
    <w:rsid w:val="00111E3A"/>
    <w:rsid w:val="001123B2"/>
    <w:rsid w:val="001126F6"/>
    <w:rsid w:val="00115757"/>
    <w:rsid w:val="00124428"/>
    <w:rsid w:val="001254C0"/>
    <w:rsid w:val="00126164"/>
    <w:rsid w:val="00132991"/>
    <w:rsid w:val="00137684"/>
    <w:rsid w:val="00141C17"/>
    <w:rsid w:val="00143556"/>
    <w:rsid w:val="00143C70"/>
    <w:rsid w:val="001453A1"/>
    <w:rsid w:val="001475D3"/>
    <w:rsid w:val="001500A3"/>
    <w:rsid w:val="0016511E"/>
    <w:rsid w:val="00171B77"/>
    <w:rsid w:val="001831D2"/>
    <w:rsid w:val="00183686"/>
    <w:rsid w:val="001866C1"/>
    <w:rsid w:val="00187358"/>
    <w:rsid w:val="00187827"/>
    <w:rsid w:val="0019086C"/>
    <w:rsid w:val="001919AC"/>
    <w:rsid w:val="001A34C0"/>
    <w:rsid w:val="001A54A0"/>
    <w:rsid w:val="001B0A16"/>
    <w:rsid w:val="001B2E08"/>
    <w:rsid w:val="001B4A2F"/>
    <w:rsid w:val="001B62D2"/>
    <w:rsid w:val="001B78ED"/>
    <w:rsid w:val="001B7E1C"/>
    <w:rsid w:val="001B7EC5"/>
    <w:rsid w:val="001C5851"/>
    <w:rsid w:val="001C71CE"/>
    <w:rsid w:val="001D0547"/>
    <w:rsid w:val="001E4D0F"/>
    <w:rsid w:val="001E5502"/>
    <w:rsid w:val="001E7DC9"/>
    <w:rsid w:val="001F2855"/>
    <w:rsid w:val="001F466A"/>
    <w:rsid w:val="001F6737"/>
    <w:rsid w:val="001F70DD"/>
    <w:rsid w:val="001F78C7"/>
    <w:rsid w:val="00200968"/>
    <w:rsid w:val="0020397B"/>
    <w:rsid w:val="00204824"/>
    <w:rsid w:val="00212449"/>
    <w:rsid w:val="00221121"/>
    <w:rsid w:val="00222615"/>
    <w:rsid w:val="00232814"/>
    <w:rsid w:val="00235161"/>
    <w:rsid w:val="002405DF"/>
    <w:rsid w:val="00242226"/>
    <w:rsid w:val="00242EA4"/>
    <w:rsid w:val="00246D5B"/>
    <w:rsid w:val="002475BF"/>
    <w:rsid w:val="00250087"/>
    <w:rsid w:val="002513B3"/>
    <w:rsid w:val="00252C1A"/>
    <w:rsid w:val="00257A4C"/>
    <w:rsid w:val="002616B6"/>
    <w:rsid w:val="00282562"/>
    <w:rsid w:val="00282DB7"/>
    <w:rsid w:val="002872BD"/>
    <w:rsid w:val="00292AA1"/>
    <w:rsid w:val="00296115"/>
    <w:rsid w:val="002979D9"/>
    <w:rsid w:val="002B05EC"/>
    <w:rsid w:val="002B0DC3"/>
    <w:rsid w:val="002B404C"/>
    <w:rsid w:val="002B453E"/>
    <w:rsid w:val="002B6838"/>
    <w:rsid w:val="002B760C"/>
    <w:rsid w:val="002C2C89"/>
    <w:rsid w:val="002C3157"/>
    <w:rsid w:val="002C6A1B"/>
    <w:rsid w:val="002D5049"/>
    <w:rsid w:val="002D66AD"/>
    <w:rsid w:val="002F3482"/>
    <w:rsid w:val="0030320F"/>
    <w:rsid w:val="00303644"/>
    <w:rsid w:val="00303693"/>
    <w:rsid w:val="003053EE"/>
    <w:rsid w:val="00316945"/>
    <w:rsid w:val="003200E0"/>
    <w:rsid w:val="003206DB"/>
    <w:rsid w:val="00322775"/>
    <w:rsid w:val="00323B97"/>
    <w:rsid w:val="00341781"/>
    <w:rsid w:val="00341BA3"/>
    <w:rsid w:val="0034580D"/>
    <w:rsid w:val="00345845"/>
    <w:rsid w:val="00347667"/>
    <w:rsid w:val="00364745"/>
    <w:rsid w:val="00366149"/>
    <w:rsid w:val="003724D2"/>
    <w:rsid w:val="0037434C"/>
    <w:rsid w:val="00375D12"/>
    <w:rsid w:val="0037638E"/>
    <w:rsid w:val="00390F8D"/>
    <w:rsid w:val="0039142C"/>
    <w:rsid w:val="0039227C"/>
    <w:rsid w:val="00394B93"/>
    <w:rsid w:val="00394F16"/>
    <w:rsid w:val="003A174F"/>
    <w:rsid w:val="003B2361"/>
    <w:rsid w:val="003B3462"/>
    <w:rsid w:val="003B3A32"/>
    <w:rsid w:val="003B4A76"/>
    <w:rsid w:val="003B4F1C"/>
    <w:rsid w:val="003C05A6"/>
    <w:rsid w:val="003C7B8E"/>
    <w:rsid w:val="003D4011"/>
    <w:rsid w:val="003D4C05"/>
    <w:rsid w:val="003D4D81"/>
    <w:rsid w:val="003E08C1"/>
    <w:rsid w:val="003E167F"/>
    <w:rsid w:val="003E7398"/>
    <w:rsid w:val="003F1BDC"/>
    <w:rsid w:val="00403D97"/>
    <w:rsid w:val="00403EF2"/>
    <w:rsid w:val="00410B6D"/>
    <w:rsid w:val="0041642C"/>
    <w:rsid w:val="004176C2"/>
    <w:rsid w:val="00422D4B"/>
    <w:rsid w:val="00432290"/>
    <w:rsid w:val="00435264"/>
    <w:rsid w:val="00442154"/>
    <w:rsid w:val="0045041E"/>
    <w:rsid w:val="00454BAD"/>
    <w:rsid w:val="00455C75"/>
    <w:rsid w:val="00464050"/>
    <w:rsid w:val="0046641D"/>
    <w:rsid w:val="0046654B"/>
    <w:rsid w:val="00473059"/>
    <w:rsid w:val="004732C8"/>
    <w:rsid w:val="00476332"/>
    <w:rsid w:val="004835AD"/>
    <w:rsid w:val="00483804"/>
    <w:rsid w:val="004865A8"/>
    <w:rsid w:val="004875B8"/>
    <w:rsid w:val="004B3AF3"/>
    <w:rsid w:val="004C2048"/>
    <w:rsid w:val="004C6AB8"/>
    <w:rsid w:val="004D367A"/>
    <w:rsid w:val="004D5E8D"/>
    <w:rsid w:val="004E24C5"/>
    <w:rsid w:val="004E5536"/>
    <w:rsid w:val="004E69F9"/>
    <w:rsid w:val="004E7EB4"/>
    <w:rsid w:val="004F27E1"/>
    <w:rsid w:val="004F6B7A"/>
    <w:rsid w:val="00502384"/>
    <w:rsid w:val="005023DB"/>
    <w:rsid w:val="005126E0"/>
    <w:rsid w:val="00517DC8"/>
    <w:rsid w:val="00530951"/>
    <w:rsid w:val="005350E3"/>
    <w:rsid w:val="005371EF"/>
    <w:rsid w:val="00537286"/>
    <w:rsid w:val="00551A24"/>
    <w:rsid w:val="00556E07"/>
    <w:rsid w:val="00560FE7"/>
    <w:rsid w:val="00565088"/>
    <w:rsid w:val="00566813"/>
    <w:rsid w:val="00566968"/>
    <w:rsid w:val="00566A49"/>
    <w:rsid w:val="005671D8"/>
    <w:rsid w:val="00567CA6"/>
    <w:rsid w:val="005701D6"/>
    <w:rsid w:val="0057169D"/>
    <w:rsid w:val="005733F2"/>
    <w:rsid w:val="0057464C"/>
    <w:rsid w:val="00577577"/>
    <w:rsid w:val="0058457A"/>
    <w:rsid w:val="00585449"/>
    <w:rsid w:val="005905D5"/>
    <w:rsid w:val="00590AD8"/>
    <w:rsid w:val="00590F46"/>
    <w:rsid w:val="0059167D"/>
    <w:rsid w:val="00594620"/>
    <w:rsid w:val="0059485D"/>
    <w:rsid w:val="00597E74"/>
    <w:rsid w:val="005A1F9B"/>
    <w:rsid w:val="005A786E"/>
    <w:rsid w:val="005B213E"/>
    <w:rsid w:val="005B4DA1"/>
    <w:rsid w:val="005B563D"/>
    <w:rsid w:val="005B6ED3"/>
    <w:rsid w:val="005C10FA"/>
    <w:rsid w:val="005C415E"/>
    <w:rsid w:val="005C4BE4"/>
    <w:rsid w:val="005C5E90"/>
    <w:rsid w:val="005C6C5B"/>
    <w:rsid w:val="005D2A37"/>
    <w:rsid w:val="005D42F5"/>
    <w:rsid w:val="005D6A15"/>
    <w:rsid w:val="005E5174"/>
    <w:rsid w:val="00601E17"/>
    <w:rsid w:val="006077B8"/>
    <w:rsid w:val="006102E8"/>
    <w:rsid w:val="006103C9"/>
    <w:rsid w:val="00613944"/>
    <w:rsid w:val="00621282"/>
    <w:rsid w:val="00622677"/>
    <w:rsid w:val="00631B9F"/>
    <w:rsid w:val="00631EAA"/>
    <w:rsid w:val="00632CB3"/>
    <w:rsid w:val="00636157"/>
    <w:rsid w:val="00647316"/>
    <w:rsid w:val="0065410B"/>
    <w:rsid w:val="00656439"/>
    <w:rsid w:val="0066D0FD"/>
    <w:rsid w:val="0067604A"/>
    <w:rsid w:val="00687C5C"/>
    <w:rsid w:val="00694090"/>
    <w:rsid w:val="006A44B5"/>
    <w:rsid w:val="006A4AC5"/>
    <w:rsid w:val="006A4D6C"/>
    <w:rsid w:val="006B122A"/>
    <w:rsid w:val="006B3458"/>
    <w:rsid w:val="006C6373"/>
    <w:rsid w:val="006D1917"/>
    <w:rsid w:val="006D678C"/>
    <w:rsid w:val="006E3827"/>
    <w:rsid w:val="006F0D83"/>
    <w:rsid w:val="006F314F"/>
    <w:rsid w:val="006F4947"/>
    <w:rsid w:val="006F59F7"/>
    <w:rsid w:val="006F5DEA"/>
    <w:rsid w:val="00700097"/>
    <w:rsid w:val="00702D1C"/>
    <w:rsid w:val="00703CD3"/>
    <w:rsid w:val="00713766"/>
    <w:rsid w:val="007144B3"/>
    <w:rsid w:val="00716447"/>
    <w:rsid w:val="007214EB"/>
    <w:rsid w:val="0072390B"/>
    <w:rsid w:val="00727CDD"/>
    <w:rsid w:val="00730D69"/>
    <w:rsid w:val="00732E8A"/>
    <w:rsid w:val="00732F6D"/>
    <w:rsid w:val="00756100"/>
    <w:rsid w:val="007571F4"/>
    <w:rsid w:val="007603DD"/>
    <w:rsid w:val="00765020"/>
    <w:rsid w:val="007656C7"/>
    <w:rsid w:val="00765FAC"/>
    <w:rsid w:val="007759D1"/>
    <w:rsid w:val="00775B57"/>
    <w:rsid w:val="00785A3A"/>
    <w:rsid w:val="007A0BC0"/>
    <w:rsid w:val="007A1829"/>
    <w:rsid w:val="007A3809"/>
    <w:rsid w:val="007A5759"/>
    <w:rsid w:val="007B4DF6"/>
    <w:rsid w:val="007C37F6"/>
    <w:rsid w:val="007D2319"/>
    <w:rsid w:val="007D592B"/>
    <w:rsid w:val="007E1DCF"/>
    <w:rsid w:val="007E25E1"/>
    <w:rsid w:val="007F4E2B"/>
    <w:rsid w:val="007F55D2"/>
    <w:rsid w:val="007F7193"/>
    <w:rsid w:val="008070C3"/>
    <w:rsid w:val="00807CA6"/>
    <w:rsid w:val="008125CD"/>
    <w:rsid w:val="00812E07"/>
    <w:rsid w:val="00815905"/>
    <w:rsid w:val="0082281B"/>
    <w:rsid w:val="008232E4"/>
    <w:rsid w:val="00832968"/>
    <w:rsid w:val="00833C66"/>
    <w:rsid w:val="00834D49"/>
    <w:rsid w:val="0084271F"/>
    <w:rsid w:val="00852EC5"/>
    <w:rsid w:val="00856C3F"/>
    <w:rsid w:val="00860FAD"/>
    <w:rsid w:val="0086394C"/>
    <w:rsid w:val="00864C96"/>
    <w:rsid w:val="00864DFA"/>
    <w:rsid w:val="00877EBE"/>
    <w:rsid w:val="00883FC2"/>
    <w:rsid w:val="00890D6C"/>
    <w:rsid w:val="00895C72"/>
    <w:rsid w:val="008A4056"/>
    <w:rsid w:val="008A44F1"/>
    <w:rsid w:val="008B3EBE"/>
    <w:rsid w:val="008B5BE8"/>
    <w:rsid w:val="008B6EA5"/>
    <w:rsid w:val="008D3F5F"/>
    <w:rsid w:val="008D43C9"/>
    <w:rsid w:val="008D5CC9"/>
    <w:rsid w:val="008E0262"/>
    <w:rsid w:val="008E4C2A"/>
    <w:rsid w:val="008E57C2"/>
    <w:rsid w:val="008F1D62"/>
    <w:rsid w:val="008F66C2"/>
    <w:rsid w:val="008F6E91"/>
    <w:rsid w:val="008F72BC"/>
    <w:rsid w:val="00902BE0"/>
    <w:rsid w:val="009068F8"/>
    <w:rsid w:val="00915E77"/>
    <w:rsid w:val="00925351"/>
    <w:rsid w:val="00943755"/>
    <w:rsid w:val="00946C95"/>
    <w:rsid w:val="00957EEC"/>
    <w:rsid w:val="00960C2A"/>
    <w:rsid w:val="009629B7"/>
    <w:rsid w:val="00963AD3"/>
    <w:rsid w:val="00971151"/>
    <w:rsid w:val="00972818"/>
    <w:rsid w:val="00974F7F"/>
    <w:rsid w:val="00976896"/>
    <w:rsid w:val="00981B34"/>
    <w:rsid w:val="00983883"/>
    <w:rsid w:val="00986C49"/>
    <w:rsid w:val="00997183"/>
    <w:rsid w:val="0099718E"/>
    <w:rsid w:val="009A079C"/>
    <w:rsid w:val="009A122F"/>
    <w:rsid w:val="009A1977"/>
    <w:rsid w:val="009A4D9A"/>
    <w:rsid w:val="009B0DB7"/>
    <w:rsid w:val="009B4DCD"/>
    <w:rsid w:val="009C7751"/>
    <w:rsid w:val="009C7D2A"/>
    <w:rsid w:val="009D1219"/>
    <w:rsid w:val="009E209A"/>
    <w:rsid w:val="009E22EF"/>
    <w:rsid w:val="009E6C75"/>
    <w:rsid w:val="00A01E51"/>
    <w:rsid w:val="00A03ADD"/>
    <w:rsid w:val="00A04DFF"/>
    <w:rsid w:val="00A1003B"/>
    <w:rsid w:val="00A137C4"/>
    <w:rsid w:val="00A279E4"/>
    <w:rsid w:val="00A27FEA"/>
    <w:rsid w:val="00A34EF3"/>
    <w:rsid w:val="00A4127F"/>
    <w:rsid w:val="00A51128"/>
    <w:rsid w:val="00A528C0"/>
    <w:rsid w:val="00A53DE2"/>
    <w:rsid w:val="00A54C9F"/>
    <w:rsid w:val="00A710ED"/>
    <w:rsid w:val="00A7140A"/>
    <w:rsid w:val="00A74C09"/>
    <w:rsid w:val="00A75B7B"/>
    <w:rsid w:val="00A76C1D"/>
    <w:rsid w:val="00A84C4A"/>
    <w:rsid w:val="00A86C89"/>
    <w:rsid w:val="00A922DC"/>
    <w:rsid w:val="00AA43F1"/>
    <w:rsid w:val="00AA75E6"/>
    <w:rsid w:val="00AA7AB4"/>
    <w:rsid w:val="00AB545B"/>
    <w:rsid w:val="00AB62C4"/>
    <w:rsid w:val="00AB64C8"/>
    <w:rsid w:val="00AC2B8B"/>
    <w:rsid w:val="00AC3158"/>
    <w:rsid w:val="00AC724E"/>
    <w:rsid w:val="00AD253D"/>
    <w:rsid w:val="00AD4B36"/>
    <w:rsid w:val="00AE15B0"/>
    <w:rsid w:val="00AF087B"/>
    <w:rsid w:val="00AF1B53"/>
    <w:rsid w:val="00AF59EE"/>
    <w:rsid w:val="00AF6305"/>
    <w:rsid w:val="00B05F97"/>
    <w:rsid w:val="00B11CA4"/>
    <w:rsid w:val="00B14DBC"/>
    <w:rsid w:val="00B21DDA"/>
    <w:rsid w:val="00B23288"/>
    <w:rsid w:val="00B309AC"/>
    <w:rsid w:val="00B33C40"/>
    <w:rsid w:val="00B377BD"/>
    <w:rsid w:val="00B45F89"/>
    <w:rsid w:val="00B47A4C"/>
    <w:rsid w:val="00B52166"/>
    <w:rsid w:val="00B52A09"/>
    <w:rsid w:val="00B55651"/>
    <w:rsid w:val="00B603B2"/>
    <w:rsid w:val="00B610D1"/>
    <w:rsid w:val="00B673FE"/>
    <w:rsid w:val="00B7183E"/>
    <w:rsid w:val="00B77E55"/>
    <w:rsid w:val="00B812B5"/>
    <w:rsid w:val="00B81FAB"/>
    <w:rsid w:val="00B823B2"/>
    <w:rsid w:val="00B908F0"/>
    <w:rsid w:val="00BA2678"/>
    <w:rsid w:val="00BA56ED"/>
    <w:rsid w:val="00BA5FAA"/>
    <w:rsid w:val="00BB77DB"/>
    <w:rsid w:val="00BC11F0"/>
    <w:rsid w:val="00BC1310"/>
    <w:rsid w:val="00BC1F01"/>
    <w:rsid w:val="00BC6DF4"/>
    <w:rsid w:val="00BC7268"/>
    <w:rsid w:val="00BD1939"/>
    <w:rsid w:val="00BD59D3"/>
    <w:rsid w:val="00BD7438"/>
    <w:rsid w:val="00BD7EEE"/>
    <w:rsid w:val="00BE3CEB"/>
    <w:rsid w:val="00BE7131"/>
    <w:rsid w:val="00BF124E"/>
    <w:rsid w:val="00BF23B1"/>
    <w:rsid w:val="00C02180"/>
    <w:rsid w:val="00C05E21"/>
    <w:rsid w:val="00C0755B"/>
    <w:rsid w:val="00C07A32"/>
    <w:rsid w:val="00C1627C"/>
    <w:rsid w:val="00C23031"/>
    <w:rsid w:val="00C24D15"/>
    <w:rsid w:val="00C2677D"/>
    <w:rsid w:val="00C30CC3"/>
    <w:rsid w:val="00C36313"/>
    <w:rsid w:val="00C4694F"/>
    <w:rsid w:val="00C50FB0"/>
    <w:rsid w:val="00C54073"/>
    <w:rsid w:val="00C5530F"/>
    <w:rsid w:val="00C55E25"/>
    <w:rsid w:val="00C578C3"/>
    <w:rsid w:val="00C61D33"/>
    <w:rsid w:val="00C631EA"/>
    <w:rsid w:val="00C63CA4"/>
    <w:rsid w:val="00C64CF9"/>
    <w:rsid w:val="00C6560A"/>
    <w:rsid w:val="00C661C0"/>
    <w:rsid w:val="00C66B61"/>
    <w:rsid w:val="00C804B5"/>
    <w:rsid w:val="00C91FCB"/>
    <w:rsid w:val="00CA00E4"/>
    <w:rsid w:val="00CA1E01"/>
    <w:rsid w:val="00CA7C1B"/>
    <w:rsid w:val="00CB7D36"/>
    <w:rsid w:val="00CC210E"/>
    <w:rsid w:val="00CC3107"/>
    <w:rsid w:val="00CC3265"/>
    <w:rsid w:val="00CC4709"/>
    <w:rsid w:val="00CC5C61"/>
    <w:rsid w:val="00CD4A9D"/>
    <w:rsid w:val="00CE4558"/>
    <w:rsid w:val="00CE4B5D"/>
    <w:rsid w:val="00CE6793"/>
    <w:rsid w:val="00CE730F"/>
    <w:rsid w:val="00CF126B"/>
    <w:rsid w:val="00CF7151"/>
    <w:rsid w:val="00CF786D"/>
    <w:rsid w:val="00D01386"/>
    <w:rsid w:val="00D034F4"/>
    <w:rsid w:val="00D105E1"/>
    <w:rsid w:val="00D10A3B"/>
    <w:rsid w:val="00D11E26"/>
    <w:rsid w:val="00D165E6"/>
    <w:rsid w:val="00D16BB2"/>
    <w:rsid w:val="00D21B7D"/>
    <w:rsid w:val="00D3338B"/>
    <w:rsid w:val="00D34661"/>
    <w:rsid w:val="00D3685B"/>
    <w:rsid w:val="00D46134"/>
    <w:rsid w:val="00D50796"/>
    <w:rsid w:val="00D5659F"/>
    <w:rsid w:val="00D56EEA"/>
    <w:rsid w:val="00D6447C"/>
    <w:rsid w:val="00D70B26"/>
    <w:rsid w:val="00D7442B"/>
    <w:rsid w:val="00D8067B"/>
    <w:rsid w:val="00D838C0"/>
    <w:rsid w:val="00D83CF0"/>
    <w:rsid w:val="00D85152"/>
    <w:rsid w:val="00D866AE"/>
    <w:rsid w:val="00D8679E"/>
    <w:rsid w:val="00DA40F1"/>
    <w:rsid w:val="00DB4397"/>
    <w:rsid w:val="00DB43EF"/>
    <w:rsid w:val="00DE54BA"/>
    <w:rsid w:val="00DE7634"/>
    <w:rsid w:val="00DE7DE0"/>
    <w:rsid w:val="00DF0D8D"/>
    <w:rsid w:val="00DF0D97"/>
    <w:rsid w:val="00DF241B"/>
    <w:rsid w:val="00DF544B"/>
    <w:rsid w:val="00DF6105"/>
    <w:rsid w:val="00DF6734"/>
    <w:rsid w:val="00DF7AFD"/>
    <w:rsid w:val="00E04C81"/>
    <w:rsid w:val="00E06A3F"/>
    <w:rsid w:val="00E07358"/>
    <w:rsid w:val="00E13736"/>
    <w:rsid w:val="00E15388"/>
    <w:rsid w:val="00E229DD"/>
    <w:rsid w:val="00E3168B"/>
    <w:rsid w:val="00E346A2"/>
    <w:rsid w:val="00E4273B"/>
    <w:rsid w:val="00E540D1"/>
    <w:rsid w:val="00E558B5"/>
    <w:rsid w:val="00E60FE2"/>
    <w:rsid w:val="00E61C18"/>
    <w:rsid w:val="00E66675"/>
    <w:rsid w:val="00E67B46"/>
    <w:rsid w:val="00E70FF1"/>
    <w:rsid w:val="00E7744C"/>
    <w:rsid w:val="00E81D3B"/>
    <w:rsid w:val="00E87E1E"/>
    <w:rsid w:val="00E91D4A"/>
    <w:rsid w:val="00EA0B03"/>
    <w:rsid w:val="00EA5221"/>
    <w:rsid w:val="00EA7062"/>
    <w:rsid w:val="00EB6981"/>
    <w:rsid w:val="00EC2EB0"/>
    <w:rsid w:val="00EC45D9"/>
    <w:rsid w:val="00ED1549"/>
    <w:rsid w:val="00ED280E"/>
    <w:rsid w:val="00ED292A"/>
    <w:rsid w:val="00ED3A6B"/>
    <w:rsid w:val="00ED769D"/>
    <w:rsid w:val="00EE16A5"/>
    <w:rsid w:val="00EE5F49"/>
    <w:rsid w:val="00EF2C02"/>
    <w:rsid w:val="00EF6B07"/>
    <w:rsid w:val="00F0334D"/>
    <w:rsid w:val="00F0663C"/>
    <w:rsid w:val="00F106DD"/>
    <w:rsid w:val="00F14820"/>
    <w:rsid w:val="00F204B5"/>
    <w:rsid w:val="00F240E1"/>
    <w:rsid w:val="00F24B90"/>
    <w:rsid w:val="00F33733"/>
    <w:rsid w:val="00F34340"/>
    <w:rsid w:val="00F34838"/>
    <w:rsid w:val="00F34B12"/>
    <w:rsid w:val="00F36403"/>
    <w:rsid w:val="00F4120B"/>
    <w:rsid w:val="00F41587"/>
    <w:rsid w:val="00F47128"/>
    <w:rsid w:val="00F50A7C"/>
    <w:rsid w:val="00F60DBA"/>
    <w:rsid w:val="00F66700"/>
    <w:rsid w:val="00F67011"/>
    <w:rsid w:val="00F67985"/>
    <w:rsid w:val="00F712F8"/>
    <w:rsid w:val="00F727A6"/>
    <w:rsid w:val="00F77281"/>
    <w:rsid w:val="00F85B3C"/>
    <w:rsid w:val="00F917D9"/>
    <w:rsid w:val="00F95B68"/>
    <w:rsid w:val="00FA0747"/>
    <w:rsid w:val="00FB2F34"/>
    <w:rsid w:val="00FC2CE5"/>
    <w:rsid w:val="00FC3D93"/>
    <w:rsid w:val="00FC6408"/>
    <w:rsid w:val="00FD7445"/>
    <w:rsid w:val="00FE17D4"/>
    <w:rsid w:val="00FE2665"/>
    <w:rsid w:val="00FE54B1"/>
    <w:rsid w:val="00FF11F1"/>
    <w:rsid w:val="00FF662B"/>
    <w:rsid w:val="00FF6CFD"/>
    <w:rsid w:val="01C18421"/>
    <w:rsid w:val="02566C12"/>
    <w:rsid w:val="03B9A092"/>
    <w:rsid w:val="05CDF599"/>
    <w:rsid w:val="082EF364"/>
    <w:rsid w:val="0904B158"/>
    <w:rsid w:val="097A2F5E"/>
    <w:rsid w:val="097B0D8E"/>
    <w:rsid w:val="0A53FE1E"/>
    <w:rsid w:val="0B379D6B"/>
    <w:rsid w:val="0BA4833C"/>
    <w:rsid w:val="0C3D9D7F"/>
    <w:rsid w:val="0C66E978"/>
    <w:rsid w:val="0CB8756A"/>
    <w:rsid w:val="0E5445CB"/>
    <w:rsid w:val="0FD82001"/>
    <w:rsid w:val="0FF0162C"/>
    <w:rsid w:val="1025FF96"/>
    <w:rsid w:val="10887C11"/>
    <w:rsid w:val="10E7C5E9"/>
    <w:rsid w:val="1199EE7B"/>
    <w:rsid w:val="13B69BFF"/>
    <w:rsid w:val="16496DD8"/>
    <w:rsid w:val="169F55C6"/>
    <w:rsid w:val="16D1B73E"/>
    <w:rsid w:val="176F1820"/>
    <w:rsid w:val="1839CF27"/>
    <w:rsid w:val="1911888F"/>
    <w:rsid w:val="19B7FBA8"/>
    <w:rsid w:val="1BE7BA3F"/>
    <w:rsid w:val="1C08DB75"/>
    <w:rsid w:val="1C9D6315"/>
    <w:rsid w:val="1CA2B588"/>
    <w:rsid w:val="1D18178A"/>
    <w:rsid w:val="1D379A18"/>
    <w:rsid w:val="1D84BF0A"/>
    <w:rsid w:val="1DDEC21F"/>
    <w:rsid w:val="1DF322E7"/>
    <w:rsid w:val="1E20006A"/>
    <w:rsid w:val="1E321BA1"/>
    <w:rsid w:val="1E601542"/>
    <w:rsid w:val="1E8D4F7D"/>
    <w:rsid w:val="1EFE0CFB"/>
    <w:rsid w:val="218BF29D"/>
    <w:rsid w:val="2213F624"/>
    <w:rsid w:val="22FA7BCC"/>
    <w:rsid w:val="23F897CC"/>
    <w:rsid w:val="248BD056"/>
    <w:rsid w:val="2551588B"/>
    <w:rsid w:val="26EF15CA"/>
    <w:rsid w:val="2786BC9D"/>
    <w:rsid w:val="28F3A966"/>
    <w:rsid w:val="28FB51F3"/>
    <w:rsid w:val="2A80C5E0"/>
    <w:rsid w:val="2A8E38AF"/>
    <w:rsid w:val="2C1747CD"/>
    <w:rsid w:val="2C2C67EA"/>
    <w:rsid w:val="2C83B61A"/>
    <w:rsid w:val="2CD4730F"/>
    <w:rsid w:val="2E8B710A"/>
    <w:rsid w:val="2EADB3CA"/>
    <w:rsid w:val="2EEA1D9D"/>
    <w:rsid w:val="2F7B9250"/>
    <w:rsid w:val="2F8BEEB5"/>
    <w:rsid w:val="2FC7A894"/>
    <w:rsid w:val="315A2598"/>
    <w:rsid w:val="31D910E8"/>
    <w:rsid w:val="31EB9A4B"/>
    <w:rsid w:val="320329BC"/>
    <w:rsid w:val="321242C7"/>
    <w:rsid w:val="3342C3AB"/>
    <w:rsid w:val="334B9AA3"/>
    <w:rsid w:val="34E099F0"/>
    <w:rsid w:val="34FA057F"/>
    <w:rsid w:val="35C7A6F2"/>
    <w:rsid w:val="385EC89A"/>
    <w:rsid w:val="38F2D23A"/>
    <w:rsid w:val="39324468"/>
    <w:rsid w:val="39A2CD2E"/>
    <w:rsid w:val="3A77F66F"/>
    <w:rsid w:val="3BC49CAD"/>
    <w:rsid w:val="3C18316E"/>
    <w:rsid w:val="3D5B0D82"/>
    <w:rsid w:val="3DCF229E"/>
    <w:rsid w:val="3E763E51"/>
    <w:rsid w:val="3F0E0CB7"/>
    <w:rsid w:val="410F958C"/>
    <w:rsid w:val="412DA7F4"/>
    <w:rsid w:val="4174D854"/>
    <w:rsid w:val="41E38796"/>
    <w:rsid w:val="42D2AAB2"/>
    <w:rsid w:val="42E1A0C7"/>
    <w:rsid w:val="453AA04A"/>
    <w:rsid w:val="46AEDB99"/>
    <w:rsid w:val="47902AFA"/>
    <w:rsid w:val="47A99689"/>
    <w:rsid w:val="48DD8C19"/>
    <w:rsid w:val="4A64479B"/>
    <w:rsid w:val="4C152CDB"/>
    <w:rsid w:val="4C5E418D"/>
    <w:rsid w:val="4CE5FFFE"/>
    <w:rsid w:val="4D0FA3F7"/>
    <w:rsid w:val="4D1698B4"/>
    <w:rsid w:val="4D96D729"/>
    <w:rsid w:val="4DB0FD3C"/>
    <w:rsid w:val="4EBFD6E2"/>
    <w:rsid w:val="4F66FCB1"/>
    <w:rsid w:val="5102CD12"/>
    <w:rsid w:val="51DA35E2"/>
    <w:rsid w:val="52C30272"/>
    <w:rsid w:val="531EAD62"/>
    <w:rsid w:val="53342FEF"/>
    <w:rsid w:val="53C69CA8"/>
    <w:rsid w:val="53E40B88"/>
    <w:rsid w:val="54867380"/>
    <w:rsid w:val="54AADA4D"/>
    <w:rsid w:val="554F2462"/>
    <w:rsid w:val="556E2F88"/>
    <w:rsid w:val="57746417"/>
    <w:rsid w:val="577F9316"/>
    <w:rsid w:val="5806B7E2"/>
    <w:rsid w:val="582559A1"/>
    <w:rsid w:val="584066C6"/>
    <w:rsid w:val="589255E4"/>
    <w:rsid w:val="593A38B7"/>
    <w:rsid w:val="5A318740"/>
    <w:rsid w:val="5B090B84"/>
    <w:rsid w:val="5B8F4700"/>
    <w:rsid w:val="5BD59E6F"/>
    <w:rsid w:val="5BEC4F7B"/>
    <w:rsid w:val="5BF3E052"/>
    <w:rsid w:val="5D872CDE"/>
    <w:rsid w:val="5EBFDFC6"/>
    <w:rsid w:val="5EF6440E"/>
    <w:rsid w:val="5F0240D8"/>
    <w:rsid w:val="5F6ADEED"/>
    <w:rsid w:val="5F6FAAD1"/>
    <w:rsid w:val="5F87B8C1"/>
    <w:rsid w:val="60BC6AEF"/>
    <w:rsid w:val="612C963C"/>
    <w:rsid w:val="633470BD"/>
    <w:rsid w:val="645F1447"/>
    <w:rsid w:val="65206831"/>
    <w:rsid w:val="655793A8"/>
    <w:rsid w:val="66229530"/>
    <w:rsid w:val="66C3CE3F"/>
    <w:rsid w:val="66C4FBC5"/>
    <w:rsid w:val="67D2F1CE"/>
    <w:rsid w:val="692BF047"/>
    <w:rsid w:val="693C7987"/>
    <w:rsid w:val="6A5506B8"/>
    <w:rsid w:val="6A5959A9"/>
    <w:rsid w:val="6B5B4ABE"/>
    <w:rsid w:val="6C71D688"/>
    <w:rsid w:val="6DEEE7AC"/>
    <w:rsid w:val="6E77B8B0"/>
    <w:rsid w:val="6EB27204"/>
    <w:rsid w:val="6F1E1426"/>
    <w:rsid w:val="6FF351C1"/>
    <w:rsid w:val="709E9140"/>
    <w:rsid w:val="70D2007A"/>
    <w:rsid w:val="70DB719A"/>
    <w:rsid w:val="70F63922"/>
    <w:rsid w:val="71A1A08F"/>
    <w:rsid w:val="723F3D8B"/>
    <w:rsid w:val="73A9CBD3"/>
    <w:rsid w:val="753E458A"/>
    <w:rsid w:val="754637FC"/>
    <w:rsid w:val="759128FD"/>
    <w:rsid w:val="75BC2770"/>
    <w:rsid w:val="75F14AF2"/>
    <w:rsid w:val="770527A4"/>
    <w:rsid w:val="77248202"/>
    <w:rsid w:val="777EEB91"/>
    <w:rsid w:val="77B18A3A"/>
    <w:rsid w:val="791EFB58"/>
    <w:rsid w:val="79E3C37C"/>
    <w:rsid w:val="7B351AE0"/>
    <w:rsid w:val="7B41EF1D"/>
    <w:rsid w:val="7B8BBD79"/>
    <w:rsid w:val="7BE07C59"/>
    <w:rsid w:val="7C8FE7D8"/>
    <w:rsid w:val="7D463B72"/>
    <w:rsid w:val="7E001195"/>
    <w:rsid w:val="7E2BB839"/>
    <w:rsid w:val="7F63F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DF268"/>
  <w15:chartTrackingRefBased/>
  <w15:docId w15:val="{7B714471-E0AB-4864-944C-F5561EA9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2319"/>
    <w:pPr>
      <w:spacing w:after="14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F55D2"/>
    <w:pPr>
      <w:keepNext/>
      <w:keepLines/>
      <w:spacing w:before="240" w:after="240" w:line="360" w:lineRule="auto"/>
      <w:contextualSpacing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D2319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2319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DF0D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55D2"/>
    <w:rPr>
      <w:rFonts w:ascii="Arial" w:eastAsiaTheme="majorEastAsia" w:hAnsi="Arial" w:cstheme="majorBidi"/>
      <w:b/>
      <w:sz w:val="30"/>
      <w:szCs w:val="32"/>
    </w:rPr>
  </w:style>
  <w:style w:type="character" w:styleId="Hervorhebung">
    <w:name w:val="Emphasis"/>
    <w:basedOn w:val="Absatz-Standardschriftart"/>
    <w:uiPriority w:val="20"/>
    <w:rsid w:val="009E22EF"/>
    <w:rPr>
      <w:rFonts w:ascii="Rajdhani" w:hAnsi="Rajdhani"/>
      <w:b w:val="0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2319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2319"/>
    <w:rPr>
      <w:rFonts w:ascii="Arial" w:eastAsiaTheme="majorEastAsia" w:hAnsi="Arial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10"/>
    <w:rsid w:val="00DF0D8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D8D"/>
    <w:rPr>
      <w:rFonts w:ascii="Rajdhani" w:eastAsiaTheme="majorEastAsia" w:hAnsi="Rajdhan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7B4D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4DF6"/>
    <w:rPr>
      <w:rFonts w:ascii="Rajdhani" w:hAnsi="Rajdhan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4DF6"/>
    <w:pPr>
      <w:numPr>
        <w:numId w:val="1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F0D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rsid w:val="00DF0D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0D8D"/>
    <w:rPr>
      <w:rFonts w:ascii="Rajdhani" w:eastAsiaTheme="minorEastAsia" w:hAnsi="Rajdhani"/>
      <w:color w:val="5A5A5A" w:themeColor="text1" w:themeTint="A5"/>
      <w:spacing w:val="15"/>
    </w:rPr>
  </w:style>
  <w:style w:type="character" w:styleId="Buchtitel">
    <w:name w:val="Book Title"/>
    <w:basedOn w:val="Absatz-Standardschriftart"/>
    <w:uiPriority w:val="33"/>
    <w:rsid w:val="00CC210E"/>
    <w:rPr>
      <w:b/>
      <w:bCs/>
      <w:i/>
      <w:iCs/>
      <w:spacing w:val="5"/>
    </w:rPr>
  </w:style>
  <w:style w:type="paragraph" w:customStyle="1" w:styleId="Aufzhlung">
    <w:name w:val="Aufzählung"/>
    <w:basedOn w:val="Liste"/>
    <w:link w:val="AufzhlungZchn"/>
    <w:autoRedefine/>
    <w:qFormat/>
    <w:rsid w:val="00971151"/>
    <w:pPr>
      <w:numPr>
        <w:numId w:val="2"/>
      </w:numPr>
      <w:spacing w:after="0"/>
    </w:pPr>
  </w:style>
  <w:style w:type="paragraph" w:customStyle="1" w:styleId="Nummerierung">
    <w:name w:val="Nummerierung"/>
    <w:basedOn w:val="Liste"/>
    <w:link w:val="NummerierungZchn"/>
    <w:qFormat/>
    <w:rsid w:val="00D8067B"/>
    <w:pPr>
      <w:numPr>
        <w:numId w:val="4"/>
      </w:numPr>
      <w:spacing w:after="0"/>
      <w:ind w:left="714" w:hanging="357"/>
    </w:pPr>
  </w:style>
  <w:style w:type="paragraph" w:styleId="Liste">
    <w:name w:val="List"/>
    <w:basedOn w:val="Standard"/>
    <w:link w:val="ListeZchn"/>
    <w:uiPriority w:val="99"/>
    <w:semiHidden/>
    <w:unhideWhenUsed/>
    <w:rsid w:val="00CC210E"/>
    <w:pPr>
      <w:ind w:left="283" w:hanging="283"/>
      <w:contextualSpacing/>
    </w:pPr>
  </w:style>
  <w:style w:type="character" w:customStyle="1" w:styleId="ListeZchn">
    <w:name w:val="Liste Zchn"/>
    <w:basedOn w:val="Absatz-Standardschriftart"/>
    <w:link w:val="Liste"/>
    <w:uiPriority w:val="99"/>
    <w:semiHidden/>
    <w:rsid w:val="00CC210E"/>
    <w:rPr>
      <w:rFonts w:ascii="Rajdhani" w:hAnsi="Rajdhani"/>
    </w:rPr>
  </w:style>
  <w:style w:type="character" w:customStyle="1" w:styleId="AufzhlungZchn">
    <w:name w:val="Aufzählung Zchn"/>
    <w:basedOn w:val="ListeZchn"/>
    <w:link w:val="Aufzhlung"/>
    <w:rsid w:val="00D8067B"/>
    <w:rPr>
      <w:rFonts w:ascii="Rajdhani" w:hAnsi="Rajdhani"/>
    </w:rPr>
  </w:style>
  <w:style w:type="paragraph" w:customStyle="1" w:styleId="AufzhlungEbene2">
    <w:name w:val="Aufzählung Ebene 2"/>
    <w:basedOn w:val="Liste2"/>
    <w:link w:val="AufzhlungEbene2Zchn"/>
    <w:autoRedefine/>
    <w:qFormat/>
    <w:rsid w:val="00971151"/>
    <w:pPr>
      <w:numPr>
        <w:numId w:val="5"/>
      </w:numPr>
      <w:spacing w:after="0"/>
    </w:pPr>
  </w:style>
  <w:style w:type="character" w:customStyle="1" w:styleId="NummerierungZchn">
    <w:name w:val="Nummerierung Zchn"/>
    <w:basedOn w:val="ListeZchn"/>
    <w:link w:val="Nummerierung"/>
    <w:rsid w:val="00D8067B"/>
    <w:rPr>
      <w:rFonts w:ascii="Rajdhani" w:hAnsi="Rajdhani"/>
    </w:rPr>
  </w:style>
  <w:style w:type="paragraph" w:customStyle="1" w:styleId="AufzhlungEbene3">
    <w:name w:val="Aufzählung Ebene 3"/>
    <w:basedOn w:val="Liste3"/>
    <w:link w:val="AufzhlungEbene3Zchn"/>
    <w:qFormat/>
    <w:rsid w:val="00971151"/>
    <w:pPr>
      <w:numPr>
        <w:numId w:val="6"/>
      </w:numPr>
      <w:spacing w:after="0"/>
    </w:pPr>
  </w:style>
  <w:style w:type="paragraph" w:styleId="Liste2">
    <w:name w:val="List 2"/>
    <w:basedOn w:val="Standard"/>
    <w:link w:val="Liste2Zchn"/>
    <w:uiPriority w:val="99"/>
    <w:semiHidden/>
    <w:unhideWhenUsed/>
    <w:rsid w:val="00AA43F1"/>
    <w:pPr>
      <w:ind w:left="566" w:hanging="283"/>
      <w:contextualSpacing/>
    </w:pPr>
  </w:style>
  <w:style w:type="character" w:customStyle="1" w:styleId="Liste2Zchn">
    <w:name w:val="Liste 2 Zchn"/>
    <w:basedOn w:val="Absatz-Standardschriftart"/>
    <w:link w:val="Liste2"/>
    <w:uiPriority w:val="99"/>
    <w:semiHidden/>
    <w:rsid w:val="00AA43F1"/>
    <w:rPr>
      <w:rFonts w:ascii="Rajdhani" w:hAnsi="Rajdhani"/>
    </w:rPr>
  </w:style>
  <w:style w:type="character" w:customStyle="1" w:styleId="AufzhlungEbene2Zchn">
    <w:name w:val="Aufzählung Ebene 2 Zchn"/>
    <w:basedOn w:val="Liste2Zchn"/>
    <w:link w:val="AufzhlungEbene2"/>
    <w:rsid w:val="00D8067B"/>
    <w:rPr>
      <w:rFonts w:ascii="Rajdhani" w:hAnsi="Rajdhani"/>
    </w:rPr>
  </w:style>
  <w:style w:type="paragraph" w:customStyle="1" w:styleId="AufzhlungEbene4">
    <w:name w:val="Aufzählung Ebene 4"/>
    <w:basedOn w:val="Liste4"/>
    <w:link w:val="AufzhlungEbene4Zchn"/>
    <w:qFormat/>
    <w:rsid w:val="00971151"/>
    <w:pPr>
      <w:numPr>
        <w:numId w:val="7"/>
      </w:numPr>
      <w:spacing w:after="0"/>
    </w:pPr>
  </w:style>
  <w:style w:type="paragraph" w:styleId="Liste3">
    <w:name w:val="List 3"/>
    <w:basedOn w:val="Standard"/>
    <w:link w:val="Liste3Zchn"/>
    <w:uiPriority w:val="99"/>
    <w:semiHidden/>
    <w:unhideWhenUsed/>
    <w:rsid w:val="00AA43F1"/>
    <w:pPr>
      <w:ind w:left="849" w:hanging="283"/>
      <w:contextualSpacing/>
    </w:pPr>
  </w:style>
  <w:style w:type="character" w:customStyle="1" w:styleId="Liste3Zchn">
    <w:name w:val="Liste 3 Zchn"/>
    <w:basedOn w:val="Absatz-Standardschriftart"/>
    <w:link w:val="Liste3"/>
    <w:uiPriority w:val="99"/>
    <w:semiHidden/>
    <w:rsid w:val="00AA43F1"/>
    <w:rPr>
      <w:rFonts w:ascii="Rajdhani" w:hAnsi="Rajdhani"/>
    </w:rPr>
  </w:style>
  <w:style w:type="character" w:customStyle="1" w:styleId="AufzhlungEbene3Zchn">
    <w:name w:val="Aufzählung Ebene 3 Zchn"/>
    <w:basedOn w:val="Liste3Zchn"/>
    <w:link w:val="AufzhlungEbene3"/>
    <w:rsid w:val="00D8067B"/>
    <w:rPr>
      <w:rFonts w:ascii="Rajdhani" w:hAnsi="Rajdhani"/>
    </w:rPr>
  </w:style>
  <w:style w:type="paragraph" w:customStyle="1" w:styleId="NummerierteListe">
    <w:name w:val="Nummerierte Liste"/>
    <w:basedOn w:val="Liste"/>
    <w:link w:val="NummerierteListeZchn"/>
    <w:autoRedefine/>
    <w:qFormat/>
    <w:rsid w:val="005371EF"/>
    <w:pPr>
      <w:numPr>
        <w:numId w:val="11"/>
      </w:numPr>
      <w:spacing w:after="0"/>
    </w:pPr>
  </w:style>
  <w:style w:type="paragraph" w:styleId="Liste4">
    <w:name w:val="List 4"/>
    <w:basedOn w:val="Standard"/>
    <w:link w:val="Liste4Zchn"/>
    <w:uiPriority w:val="99"/>
    <w:semiHidden/>
    <w:unhideWhenUsed/>
    <w:rsid w:val="00D8067B"/>
    <w:pPr>
      <w:ind w:left="1132" w:hanging="283"/>
      <w:contextualSpacing/>
    </w:pPr>
  </w:style>
  <w:style w:type="character" w:customStyle="1" w:styleId="Liste4Zchn">
    <w:name w:val="Liste 4 Zchn"/>
    <w:basedOn w:val="Absatz-Standardschriftart"/>
    <w:link w:val="Liste4"/>
    <w:uiPriority w:val="99"/>
    <w:semiHidden/>
    <w:rsid w:val="00D8067B"/>
    <w:rPr>
      <w:rFonts w:ascii="Rajdhani" w:hAnsi="Rajdhani"/>
    </w:rPr>
  </w:style>
  <w:style w:type="character" w:customStyle="1" w:styleId="AufzhlungEbene4Zchn">
    <w:name w:val="Aufzählung Ebene 4 Zchn"/>
    <w:basedOn w:val="Liste4Zchn"/>
    <w:link w:val="AufzhlungEbene4"/>
    <w:rsid w:val="00D8067B"/>
    <w:rPr>
      <w:rFonts w:ascii="Rajdhani" w:hAnsi="Rajdhani"/>
    </w:rPr>
  </w:style>
  <w:style w:type="paragraph" w:customStyle="1" w:styleId="NummerierteListeEbene2">
    <w:name w:val="Nummerierte Liste Ebene 2"/>
    <w:basedOn w:val="Liste2"/>
    <w:link w:val="NummerierteListeEbene2Zchn"/>
    <w:qFormat/>
    <w:rsid w:val="00086CA4"/>
    <w:pPr>
      <w:numPr>
        <w:numId w:val="16"/>
      </w:numPr>
      <w:spacing w:after="0"/>
      <w:ind w:left="788" w:hanging="431"/>
    </w:pPr>
    <w:rPr>
      <w:lang w:val="en-GB"/>
    </w:rPr>
  </w:style>
  <w:style w:type="paragraph" w:styleId="Listenfortsetzung">
    <w:name w:val="List Continue"/>
    <w:basedOn w:val="Standard"/>
    <w:uiPriority w:val="99"/>
    <w:semiHidden/>
    <w:unhideWhenUsed/>
    <w:rsid w:val="00D866AE"/>
    <w:pPr>
      <w:spacing w:after="120"/>
      <w:ind w:left="283"/>
      <w:contextualSpacing/>
    </w:pPr>
  </w:style>
  <w:style w:type="character" w:customStyle="1" w:styleId="NummerierteListeZchn">
    <w:name w:val="Nummerierte Liste Zchn"/>
    <w:basedOn w:val="Absatz-Standardschriftart"/>
    <w:link w:val="NummerierteListe"/>
    <w:rsid w:val="00CF7151"/>
    <w:rPr>
      <w:rFonts w:ascii="Rajdhani" w:hAnsi="Rajdhani"/>
    </w:rPr>
  </w:style>
  <w:style w:type="paragraph" w:customStyle="1" w:styleId="NummerierteListeEbene3">
    <w:name w:val="Nummerierte Liste Ebene 3"/>
    <w:basedOn w:val="Liste3"/>
    <w:link w:val="NummerierteListeEbene3Zchn"/>
    <w:qFormat/>
    <w:rsid w:val="00086CA4"/>
    <w:pPr>
      <w:numPr>
        <w:numId w:val="19"/>
      </w:numPr>
      <w:spacing w:after="0"/>
      <w:ind w:left="1225" w:hanging="505"/>
    </w:pPr>
  </w:style>
  <w:style w:type="character" w:customStyle="1" w:styleId="NummerierteListeEbene2Zchn">
    <w:name w:val="Nummerierte Liste Ebene 2 Zchn"/>
    <w:basedOn w:val="Liste2Zchn"/>
    <w:link w:val="NummerierteListeEbene2"/>
    <w:rsid w:val="00086CA4"/>
    <w:rPr>
      <w:rFonts w:ascii="Rajdhani" w:hAnsi="Rajdhani"/>
      <w:lang w:val="en-GB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14820"/>
    <w:pPr>
      <w:spacing w:after="0"/>
      <w:contextualSpacing w:val="0"/>
      <w:outlineLvl w:val="9"/>
    </w:pPr>
    <w:rPr>
      <w:lang w:eastAsia="de-DE"/>
    </w:rPr>
  </w:style>
  <w:style w:type="paragraph" w:styleId="Verzeichnis3">
    <w:name w:val="toc 3"/>
    <w:basedOn w:val="Standard"/>
    <w:next w:val="Standard"/>
    <w:link w:val="Verzeichnis3Zchn"/>
    <w:autoRedefine/>
    <w:uiPriority w:val="39"/>
    <w:unhideWhenUsed/>
    <w:rsid w:val="00D7442B"/>
    <w:pPr>
      <w:spacing w:after="100"/>
      <w:ind w:left="440"/>
    </w:pPr>
  </w:style>
  <w:style w:type="character" w:customStyle="1" w:styleId="Verzeichnis3Zchn">
    <w:name w:val="Verzeichnis 3 Zchn"/>
    <w:basedOn w:val="Absatz-Standardschriftart"/>
    <w:link w:val="Verzeichnis3"/>
    <w:uiPriority w:val="39"/>
    <w:semiHidden/>
    <w:rsid w:val="00D7442B"/>
    <w:rPr>
      <w:rFonts w:ascii="Rajdhani" w:hAnsi="Rajdhani"/>
    </w:rPr>
  </w:style>
  <w:style w:type="character" w:customStyle="1" w:styleId="NummerierteListeEbene3Zchn">
    <w:name w:val="Nummerierte Liste Ebene 3 Zchn"/>
    <w:basedOn w:val="Verzeichnis3Zchn"/>
    <w:link w:val="NummerierteListeEbene3"/>
    <w:rsid w:val="00086CA4"/>
    <w:rPr>
      <w:rFonts w:ascii="Rajdhani" w:hAnsi="Rajdhani"/>
    </w:rPr>
  </w:style>
  <w:style w:type="paragraph" w:styleId="Verzeichnis1">
    <w:name w:val="toc 1"/>
    <w:basedOn w:val="Standard"/>
    <w:next w:val="Standard"/>
    <w:autoRedefine/>
    <w:uiPriority w:val="39"/>
    <w:unhideWhenUsed/>
    <w:rsid w:val="00086C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86CA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086CA4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5E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5E77"/>
    <w:rPr>
      <w:rFonts w:ascii="Rajdhani" w:hAnsi="Rajdhan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5E7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7D2319"/>
    <w:pPr>
      <w:spacing w:after="200" w:line="240" w:lineRule="auto"/>
    </w:pPr>
    <w:rPr>
      <w:i/>
      <w:iC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9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0F8D"/>
    <w:rPr>
      <w:rFonts w:ascii="Rajdhani" w:hAnsi="Rajdhani"/>
    </w:rPr>
  </w:style>
  <w:style w:type="paragraph" w:styleId="Fuzeile">
    <w:name w:val="footer"/>
    <w:basedOn w:val="Standard"/>
    <w:link w:val="FuzeileZchn"/>
    <w:uiPriority w:val="99"/>
    <w:unhideWhenUsed/>
    <w:rsid w:val="00C23031"/>
    <w:pPr>
      <w:tabs>
        <w:tab w:val="left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23031"/>
    <w:rPr>
      <w:rFonts w:ascii="Rajdhani" w:hAnsi="Rajdhani"/>
      <w:sz w:val="20"/>
    </w:rPr>
  </w:style>
  <w:style w:type="paragraph" w:customStyle="1" w:styleId="KeinLeerzeichen">
    <w:name w:val="Kein Leerzeichen"/>
    <w:basedOn w:val="KeinLeerraum"/>
    <w:link w:val="KeinLeerzeichenZchn"/>
    <w:qFormat/>
    <w:rsid w:val="007D2319"/>
    <w:rPr>
      <w:rFonts w:ascii="Arial" w:hAnsi="Arial"/>
      <w:szCs w:val="20"/>
    </w:rPr>
  </w:style>
  <w:style w:type="paragraph" w:styleId="KeinLeerraum">
    <w:name w:val="No Spacing"/>
    <w:link w:val="KeinLeerraumZchn"/>
    <w:uiPriority w:val="1"/>
    <w:rsid w:val="00C23031"/>
    <w:pPr>
      <w:spacing w:after="0" w:line="240" w:lineRule="auto"/>
    </w:pPr>
    <w:rPr>
      <w:rFonts w:ascii="Rajdhani" w:hAnsi="Rajdhan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23031"/>
    <w:rPr>
      <w:rFonts w:ascii="Rajdhani" w:hAnsi="Rajdhani"/>
    </w:rPr>
  </w:style>
  <w:style w:type="character" w:customStyle="1" w:styleId="KeinLeerzeichenZchn">
    <w:name w:val="Kein Leerzeichen Zchn"/>
    <w:basedOn w:val="KeinLeerraumZchn"/>
    <w:link w:val="KeinLeerzeichen"/>
    <w:rsid w:val="007D2319"/>
    <w:rPr>
      <w:rFonts w:ascii="Arial" w:hAnsi="Arial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009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405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D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DF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3D97"/>
    <w:pPr>
      <w:spacing w:after="0" w:line="240" w:lineRule="auto"/>
    </w:pPr>
    <w:rPr>
      <w:rFonts w:ascii="Arial" w:hAnsi="Arial"/>
    </w:rPr>
  </w:style>
  <w:style w:type="paragraph" w:customStyle="1" w:styleId="paragraph">
    <w:name w:val="paragraph"/>
    <w:basedOn w:val="Standard"/>
    <w:rsid w:val="0050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502384"/>
  </w:style>
  <w:style w:type="character" w:customStyle="1" w:styleId="eop">
    <w:name w:val="eop"/>
    <w:basedOn w:val="Absatz-Standardschriftart"/>
    <w:rsid w:val="005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en.weber@ecovium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ovium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ovium.com/de/insights/ecovium-magazin/zwoelf-unternehmen-verschmelzen-zu-ecoviu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n.weber\Downloads\ecovium_Word%20Vorlage_blank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1C34A7E273D449F7542674AF7C2DF" ma:contentTypeVersion="12" ma:contentTypeDescription="Ein neues Dokument erstellen." ma:contentTypeScope="" ma:versionID="ec2bcf47e3498d14fe17ededd68e182d">
  <xsd:schema xmlns:xsd="http://www.w3.org/2001/XMLSchema" xmlns:xs="http://www.w3.org/2001/XMLSchema" xmlns:p="http://schemas.microsoft.com/office/2006/metadata/properties" xmlns:ns2="79536b85-a93f-46b8-80e9-3fa537f1a163" xmlns:ns3="051a9caa-abf2-4039-99a4-9cf337632763" xmlns:ns4="a7fa7751-b6bd-44e6-bb45-ce6beb3c243d" targetNamespace="http://schemas.microsoft.com/office/2006/metadata/properties" ma:root="true" ma:fieldsID="3a47c905bf0dd917b68dc695fcc43389" ns2:_="" ns3:_="" ns4:_="">
    <xsd:import namespace="79536b85-a93f-46b8-80e9-3fa537f1a163"/>
    <xsd:import namespace="051a9caa-abf2-4039-99a4-9cf337632763"/>
    <xsd:import namespace="a7fa7751-b6bd-44e6-bb45-ce6beb3c2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6b85-a93f-46b8-80e9-3fa537f1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9caa-abf2-4039-99a4-9cf3376327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7751-b6bd-44e6-bb45-ce6beb3c2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3CC75-5716-4665-9423-1077B5862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660C5-642B-4E12-A402-ECB578A508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688E5F-4006-47F1-9BA8-35D0EACC7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5072D-9F5B-4F25-9933-4BC1127C6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36b85-a93f-46b8-80e9-3fa537f1a163"/>
    <ds:schemaRef ds:uri="051a9caa-abf2-4039-99a4-9cf337632763"/>
    <ds:schemaRef ds:uri="a7fa7751-b6bd-44e6-bb45-ce6beb3c2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C:\Users\maren.weber\Downloads\ecovium_Word Vorlage_blanko.dotx</Template>
  <TotalTime>0</TotalTime>
  <Pages>2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Weber - MHP Software GmbH</dc:creator>
  <cp:keywords/>
  <dc:description/>
  <cp:lastModifiedBy>Kast, Luis</cp:lastModifiedBy>
  <cp:revision>9</cp:revision>
  <dcterms:created xsi:type="dcterms:W3CDTF">2021-10-07T16:16:00Z</dcterms:created>
  <dcterms:modified xsi:type="dcterms:W3CDTF">2021-10-11T08:28:00Z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0x0101007311C34A7E273D449F7542674AF7C2DF</vt:lpwstr>
  </property>
</Properties>
</file>